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76" w:rsidRPr="002A2276" w:rsidRDefault="002A2276" w:rsidP="002A2276">
      <w:pPr>
        <w:suppressAutoHyphens/>
        <w:spacing w:after="0" w:line="240" w:lineRule="auto"/>
        <w:rPr>
          <w:rFonts w:ascii="Times New Roman" w:eastAsia="Times New Roman" w:hAnsi="Times New Roman" w:cs="Times New Roman"/>
          <w:sz w:val="24"/>
          <w:szCs w:val="24"/>
          <w:lang w:eastAsia="ar-SA"/>
        </w:rPr>
      </w:pPr>
    </w:p>
    <w:tbl>
      <w:tblPr>
        <w:tblW w:w="9656" w:type="dxa"/>
        <w:tblLook w:val="01E0" w:firstRow="1" w:lastRow="1" w:firstColumn="1" w:lastColumn="1" w:noHBand="0" w:noVBand="0"/>
      </w:tblPr>
      <w:tblGrid>
        <w:gridCol w:w="5068"/>
        <w:gridCol w:w="4588"/>
      </w:tblGrid>
      <w:tr w:rsidR="002A2276" w:rsidRPr="002A2276" w:rsidTr="007D1F64">
        <w:trPr>
          <w:trHeight w:val="1915"/>
        </w:trPr>
        <w:tc>
          <w:tcPr>
            <w:tcW w:w="5068" w:type="dxa"/>
            <w:shd w:val="clear" w:color="auto" w:fill="auto"/>
          </w:tcPr>
          <w:p w:rsidR="002A2276" w:rsidRPr="002A2276" w:rsidRDefault="002A2276" w:rsidP="002A2276">
            <w:pPr>
              <w:suppressAutoHyphens/>
              <w:spacing w:after="0" w:line="240" w:lineRule="auto"/>
              <w:jc w:val="right"/>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                 </w:t>
            </w:r>
          </w:p>
        </w:tc>
        <w:tc>
          <w:tcPr>
            <w:tcW w:w="4588" w:type="dxa"/>
            <w:shd w:val="clear" w:color="auto" w:fill="auto"/>
          </w:tcPr>
          <w:p w:rsidR="002A2276" w:rsidRPr="002A2276" w:rsidRDefault="002A2276" w:rsidP="002A2276">
            <w:pPr>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ПРИЛОЖЕНИЕ</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к постановлению администрации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муниципального района Пестравский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Самарской области</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u w:val="single"/>
                <w:lang w:eastAsia="ar-SA"/>
              </w:rPr>
              <w:t>22.11.2017</w:t>
            </w:r>
            <w:r w:rsidRPr="002A2276">
              <w:rPr>
                <w:rFonts w:ascii="Times New Roman" w:eastAsia="Times New Roman" w:hAnsi="Times New Roman" w:cs="Times New Roman"/>
                <w:sz w:val="28"/>
                <w:szCs w:val="28"/>
                <w:lang w:eastAsia="ar-SA"/>
              </w:rPr>
              <w:t xml:space="preserve"> № _</w:t>
            </w:r>
            <w:r>
              <w:rPr>
                <w:rFonts w:ascii="Times New Roman" w:eastAsia="Times New Roman" w:hAnsi="Times New Roman" w:cs="Times New Roman"/>
                <w:sz w:val="28"/>
                <w:szCs w:val="28"/>
                <w:u w:val="single"/>
                <w:lang w:eastAsia="ar-SA"/>
              </w:rPr>
              <w:t>726</w:t>
            </w:r>
            <w:bookmarkStart w:id="0" w:name="_GoBack"/>
            <w:bookmarkEnd w:id="0"/>
            <w:r w:rsidRPr="002A2276">
              <w:rPr>
                <w:rFonts w:ascii="Times New Roman" w:eastAsia="Times New Roman" w:hAnsi="Times New Roman" w:cs="Times New Roman"/>
                <w:sz w:val="28"/>
                <w:szCs w:val="28"/>
                <w:lang w:eastAsia="ar-SA"/>
              </w:rPr>
              <w:t>_</w:t>
            </w:r>
          </w:p>
          <w:p w:rsidR="002A2276" w:rsidRPr="002A2276" w:rsidRDefault="002A2276" w:rsidP="002A2276">
            <w:pPr>
              <w:suppressAutoHyphens/>
              <w:spacing w:after="0" w:line="240" w:lineRule="auto"/>
              <w:jc w:val="center"/>
              <w:rPr>
                <w:rFonts w:ascii="Times New Roman" w:eastAsia="Times New Roman" w:hAnsi="Times New Roman" w:cs="Times New Roman"/>
                <w:sz w:val="28"/>
                <w:szCs w:val="28"/>
                <w:lang w:eastAsia="ar-SA"/>
              </w:rPr>
            </w:pPr>
          </w:p>
          <w:p w:rsidR="002A2276" w:rsidRPr="002A2276" w:rsidRDefault="002A2276" w:rsidP="002A2276">
            <w:pPr>
              <w:suppressAutoHyphens/>
              <w:spacing w:after="0" w:line="240" w:lineRule="auto"/>
              <w:jc w:val="center"/>
              <w:rPr>
                <w:rFonts w:ascii="Times New Roman" w:eastAsia="Times New Roman" w:hAnsi="Times New Roman" w:cs="Times New Roman"/>
                <w:sz w:val="28"/>
                <w:szCs w:val="28"/>
                <w:lang w:eastAsia="ar-SA"/>
              </w:rPr>
            </w:pPr>
          </w:p>
        </w:tc>
      </w:tr>
    </w:tbl>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ПОРЯДОК</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2A2276" w:rsidRPr="002A2276" w:rsidRDefault="002A2276" w:rsidP="002A2276">
      <w:pPr>
        <w:numPr>
          <w:ilvl w:val="0"/>
          <w:numId w:val="1"/>
        </w:numPr>
        <w:shd w:val="clear" w:color="auto" w:fill="FFFFFF"/>
        <w:tabs>
          <w:tab w:val="left" w:pos="0"/>
        </w:tabs>
        <w:suppressAutoHyphens/>
        <w:spacing w:after="0" w:line="240" w:lineRule="auto"/>
        <w:ind w:left="993" w:hanging="993"/>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Общие положения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shd w:val="clear" w:color="auto" w:fill="FFFFFF"/>
        <w:tabs>
          <w:tab w:val="left" w:pos="851"/>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1.1. </w:t>
      </w:r>
      <w:proofErr w:type="gramStart"/>
      <w:r w:rsidRPr="002A2276">
        <w:rPr>
          <w:rFonts w:ascii="Times New Roman" w:eastAsia="Times New Roman" w:hAnsi="Times New Roman" w:cs="Times New Roman"/>
          <w:sz w:val="28"/>
          <w:szCs w:val="28"/>
          <w:lang w:eastAsia="ru-RU"/>
        </w:rPr>
        <w:t>Настоящий Порядок определяет механизм расходования субвенций, финансовое обеспечение которых осуществляется за счет собственных доходов и источников финансирования дефицита областного бюджета, в том числе формируемых за счет поступающих в областной бюджет средств федерального бюджета, предоставляемых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w:t>
      </w:r>
      <w:proofErr w:type="gramEnd"/>
      <w:r w:rsidRPr="002A2276">
        <w:rPr>
          <w:rFonts w:ascii="Times New Roman" w:eastAsia="Times New Roman" w:hAnsi="Times New Roman" w:cs="Times New Roman"/>
          <w:sz w:val="28"/>
          <w:szCs w:val="28"/>
          <w:lang w:eastAsia="ru-RU"/>
        </w:rPr>
        <w:t xml:space="preserve"> предоставлению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долгосрочным, среднесрочным и краткосрочным займам, полученным в сельскохозяйственных кредитных потребительских кооперативах (далее – субвенции).</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1.2. Субвенции предоставляются </w:t>
      </w:r>
      <w:proofErr w:type="gramStart"/>
      <w:r w:rsidRPr="002A2276">
        <w:rPr>
          <w:rFonts w:ascii="Times New Roman" w:eastAsia="Times New Roman" w:hAnsi="Times New Roman" w:cs="Times New Roman"/>
          <w:sz w:val="28"/>
          <w:szCs w:val="28"/>
          <w:lang w:eastAsia="ru-RU"/>
        </w:rPr>
        <w:t>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w:t>
      </w:r>
      <w:proofErr w:type="gramEnd"/>
      <w:r w:rsidRPr="002A2276">
        <w:rPr>
          <w:rFonts w:ascii="Times New Roman" w:eastAsia="Times New Roman" w:hAnsi="Times New Roman" w:cs="Times New Roman"/>
          <w:sz w:val="28"/>
          <w:szCs w:val="28"/>
          <w:lang w:eastAsia="ru-RU"/>
        </w:rPr>
        <w:t xml:space="preserve"> субвенций, утверждаемых в установленном порядке министерству сельского хозяйства и продовольствия Самарской области (далее – министерство).</w:t>
      </w:r>
    </w:p>
    <w:p w:rsidR="002A2276" w:rsidRPr="002A2276" w:rsidRDefault="002A2276" w:rsidP="002A2276">
      <w:pPr>
        <w:suppressAutoHyphens/>
        <w:spacing w:after="0" w:line="240" w:lineRule="auto"/>
        <w:jc w:val="center"/>
        <w:rPr>
          <w:rFonts w:ascii="Times New Roman" w:eastAsia="Times New Roman" w:hAnsi="Times New Roman" w:cs="Times New Roman"/>
          <w:color w:val="00000A"/>
          <w:sz w:val="28"/>
          <w:szCs w:val="24"/>
          <w:lang w:eastAsia="ar-SA"/>
        </w:rPr>
      </w:pPr>
    </w:p>
    <w:p w:rsidR="002A2276" w:rsidRPr="002A2276" w:rsidRDefault="002A2276" w:rsidP="002A2276">
      <w:pPr>
        <w:numPr>
          <w:ilvl w:val="0"/>
          <w:numId w:val="1"/>
        </w:numPr>
        <w:suppressAutoHyphens/>
        <w:spacing w:after="0" w:line="240" w:lineRule="auto"/>
        <w:jc w:val="center"/>
        <w:rPr>
          <w:rFonts w:ascii="Times New Roman" w:eastAsia="Times New Roman" w:hAnsi="Times New Roman" w:cs="Times New Roman"/>
          <w:color w:val="00000A"/>
          <w:sz w:val="28"/>
          <w:szCs w:val="24"/>
          <w:lang w:eastAsia="ar-SA"/>
        </w:rPr>
      </w:pPr>
      <w:r w:rsidRPr="002A2276">
        <w:rPr>
          <w:rFonts w:ascii="Times New Roman" w:eastAsia="Times New Roman" w:hAnsi="Times New Roman" w:cs="Times New Roman"/>
          <w:color w:val="00000A"/>
          <w:sz w:val="28"/>
          <w:szCs w:val="24"/>
          <w:lang w:eastAsia="ar-SA"/>
        </w:rPr>
        <w:t>Предоставление субсидий</w:t>
      </w:r>
    </w:p>
    <w:p w:rsidR="002A2276" w:rsidRPr="002A2276" w:rsidRDefault="002A2276" w:rsidP="002A2276">
      <w:pPr>
        <w:suppressAutoHyphens/>
        <w:spacing w:after="0" w:line="240" w:lineRule="auto"/>
        <w:rPr>
          <w:rFonts w:ascii="Times New Roman" w:eastAsia="Times New Roman" w:hAnsi="Times New Roman" w:cs="Times New Roman"/>
          <w:color w:val="00000A"/>
          <w:sz w:val="28"/>
          <w:szCs w:val="24"/>
          <w:lang w:eastAsia="ar-SA"/>
        </w:rPr>
      </w:pP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2.1. </w:t>
      </w:r>
      <w:proofErr w:type="gramStart"/>
      <w:r w:rsidRPr="002A2276">
        <w:rPr>
          <w:rFonts w:ascii="Times New Roman" w:eastAsia="Times New Roman" w:hAnsi="Times New Roman" w:cs="Times New Roman"/>
          <w:sz w:val="28"/>
          <w:szCs w:val="28"/>
          <w:lang w:eastAsia="ru-RU"/>
        </w:rPr>
        <w:t xml:space="preserve">Субсидии предоставляются за счет субвенций Администрацией муниципального района Пестравский Самарской области (далее – администрация) на безвозмездной и безвозвратной основе малым формам </w:t>
      </w:r>
      <w:r w:rsidRPr="002A2276">
        <w:rPr>
          <w:rFonts w:ascii="Times New Roman" w:eastAsia="Times New Roman" w:hAnsi="Times New Roman" w:cs="Times New Roman"/>
          <w:sz w:val="28"/>
          <w:szCs w:val="28"/>
          <w:lang w:eastAsia="ru-RU"/>
        </w:rPr>
        <w:lastRenderedPageBreak/>
        <w:t>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полученным в российских кредитных организациях, и займам, полученным в сельскохозяйственных кредитных потребительских кооперативах (далее – кредиты (займы), кредитные организации</w:t>
      </w:r>
      <w:proofErr w:type="gramEnd"/>
      <w:r w:rsidRPr="002A2276">
        <w:rPr>
          <w:rFonts w:ascii="Times New Roman" w:eastAsia="Times New Roman" w:hAnsi="Times New Roman" w:cs="Times New Roman"/>
          <w:sz w:val="28"/>
          <w:szCs w:val="28"/>
          <w:lang w:eastAsia="ru-RU"/>
        </w:rPr>
        <w:t>, возмещение части затрат).</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В целях настоящего Порядка под малыми формами хозяйствования понимаются граждане, ведущие личное подсобное хозяйство в соответствии с Федеральным законом «О личном подсобном хозяйстве» (далее – ЛПХ), сельскохозяйственные потребительские кооперативы, созданные в соответствии с Федеральным законом «О сельскохозяйственной кооперации», и организации потребительской кооперации, созданные в соответствии с Федеральным законом «О потребительской кооперации (потребительских обществах, их союзах) в Российской Федерации» (далее – </w:t>
      </w:r>
      <w:proofErr w:type="spellStart"/>
      <w:r w:rsidRPr="002A2276">
        <w:rPr>
          <w:rFonts w:ascii="Times New Roman" w:eastAsia="Times New Roman" w:hAnsi="Times New Roman" w:cs="Times New Roman"/>
          <w:sz w:val="28"/>
          <w:szCs w:val="28"/>
          <w:lang w:eastAsia="ru-RU"/>
        </w:rPr>
        <w:t>СПоК</w:t>
      </w:r>
      <w:proofErr w:type="spellEnd"/>
      <w:r w:rsidRPr="002A2276">
        <w:rPr>
          <w:rFonts w:ascii="Times New Roman" w:eastAsia="Times New Roman" w:hAnsi="Times New Roman" w:cs="Times New Roman"/>
          <w:sz w:val="28"/>
          <w:szCs w:val="28"/>
          <w:lang w:eastAsia="ru-RU"/>
        </w:rPr>
        <w:t>), крестьянские</w:t>
      </w:r>
      <w:proofErr w:type="gramEnd"/>
      <w:r w:rsidRPr="002A2276">
        <w:rPr>
          <w:rFonts w:ascii="Times New Roman" w:eastAsia="Times New Roman" w:hAnsi="Times New Roman" w:cs="Times New Roman"/>
          <w:sz w:val="28"/>
          <w:szCs w:val="28"/>
          <w:lang w:eastAsia="ru-RU"/>
        </w:rPr>
        <w:t xml:space="preserve"> (фермерские) хозяйства (далее – КФХ), осуществляющие свою деятельность на территории Самарской области (далее – производители). </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В целях настоящего Порядка под сельскохозяйственным потребительским кооперативом понимается сельскохозяйственный потребительский перерабатывающий и (или) сельскохозяйственный сбытовой кооператив, действующий не менее 12 месяцев с даты регистрации,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2A2276">
        <w:rPr>
          <w:rFonts w:ascii="Times New Roman" w:eastAsia="Times New Roman" w:hAnsi="Times New Roman" w:cs="Times New Roman"/>
          <w:sz w:val="28"/>
          <w:szCs w:val="28"/>
          <w:lang w:eastAsia="ru-RU"/>
        </w:rPr>
        <w:t>аквакультуры</w:t>
      </w:r>
      <w:proofErr w:type="spellEnd"/>
      <w:r w:rsidRPr="002A2276">
        <w:rPr>
          <w:rFonts w:ascii="Times New Roman" w:eastAsia="Times New Roman" w:hAnsi="Times New Roman" w:cs="Times New Roman"/>
          <w:sz w:val="28"/>
          <w:szCs w:val="28"/>
          <w:lang w:eastAsia="ru-RU"/>
        </w:rPr>
        <w:t>, картофеля, грибов, овощей, плодов и ягод, в том числе дикорастущих, подготовке к реализации сельскохозяйственной</w:t>
      </w:r>
      <w:proofErr w:type="gramEnd"/>
      <w:r w:rsidRPr="002A2276">
        <w:rPr>
          <w:rFonts w:ascii="Times New Roman" w:eastAsia="Times New Roman" w:hAnsi="Times New Roman" w:cs="Times New Roman"/>
          <w:sz w:val="28"/>
          <w:szCs w:val="28"/>
          <w:lang w:eastAsia="ru-RU"/>
        </w:rPr>
        <w:t xml:space="preserve"> </w:t>
      </w:r>
      <w:proofErr w:type="gramStart"/>
      <w:r w:rsidRPr="002A2276">
        <w:rPr>
          <w:rFonts w:ascii="Times New Roman" w:eastAsia="Times New Roman" w:hAnsi="Times New Roman" w:cs="Times New Roman"/>
          <w:sz w:val="28"/>
          <w:szCs w:val="28"/>
          <w:lang w:eastAsia="ru-RU"/>
        </w:rPr>
        <w:t>продукции и продуктов ее переработки,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w:t>
      </w:r>
      <w:proofErr w:type="gramEnd"/>
      <w:r w:rsidRPr="002A2276">
        <w:rPr>
          <w:rFonts w:ascii="Times New Roman" w:eastAsia="Times New Roman" w:hAnsi="Times New Roman" w:cs="Times New Roman"/>
          <w:sz w:val="28"/>
          <w:szCs w:val="28"/>
          <w:lang w:eastAsia="ru-RU"/>
        </w:rPr>
        <w:t xml:space="preserve"> заготовка, хранение, переработка и сбыт сельскохозяйственной продукции.</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Calibri" w:hAnsi="Times New Roman" w:cs="Times New Roman"/>
          <w:sz w:val="28"/>
          <w:szCs w:val="28"/>
        </w:rPr>
        <w:t xml:space="preserve">Субсидии предоставляются производителям, которые </w:t>
      </w:r>
      <w:r w:rsidRPr="002A2276">
        <w:rPr>
          <w:rFonts w:ascii="Times New Roman" w:eastAsia="Times New Roman" w:hAnsi="Times New Roman" w:cs="Times New Roman"/>
          <w:sz w:val="28"/>
          <w:szCs w:val="28"/>
          <w:lang w:eastAsia="ru-RU"/>
        </w:rPr>
        <w:t xml:space="preserve">на определённые производителем даты, но не позднее 30 дней до даты подачи производителем заявления о предоставлении субсидии по форме согласно </w:t>
      </w:r>
      <w:hyperlink w:anchor="Par694" w:history="1">
        <w:r w:rsidRPr="002A2276">
          <w:rPr>
            <w:rFonts w:ascii="Times New Roman" w:eastAsia="Times New Roman" w:hAnsi="Times New Roman" w:cs="Times New Roman"/>
            <w:sz w:val="28"/>
            <w:szCs w:val="28"/>
            <w:lang w:eastAsia="ru-RU"/>
          </w:rPr>
          <w:t xml:space="preserve">приложению </w:t>
        </w:r>
      </w:hyperlink>
      <w:r w:rsidRPr="002A2276">
        <w:rPr>
          <w:rFonts w:ascii="Times New Roman" w:eastAsia="Times New Roman" w:hAnsi="Times New Roman" w:cs="Times New Roman"/>
          <w:sz w:val="28"/>
          <w:szCs w:val="28"/>
          <w:lang w:eastAsia="ru-RU"/>
        </w:rPr>
        <w:t>1 к настоящему Порядку (далее – заявление):</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bookmarkStart w:id="1" w:name="sub_40253"/>
      <w:proofErr w:type="gramStart"/>
      <w:r w:rsidRPr="002A2276">
        <w:rPr>
          <w:rFonts w:ascii="Times New Roman" w:eastAsia="Times New Roman" w:hAnsi="Times New Roman" w:cs="Times New Roman"/>
          <w:sz w:val="28"/>
          <w:szCs w:val="28"/>
          <w:lang w:eastAsia="ru-RU"/>
        </w:rPr>
        <w:t xml:space="preserve">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(за исключением процентов за пользование бюджетным кредитом, </w:t>
      </w:r>
      <w:r w:rsidRPr="002A2276">
        <w:rPr>
          <w:rFonts w:ascii="Times New Roman" w:eastAsia="Times New Roman" w:hAnsi="Times New Roman" w:cs="Times New Roman"/>
          <w:sz w:val="28"/>
          <w:szCs w:val="28"/>
          <w:lang w:eastAsia="ru-RU"/>
        </w:rPr>
        <w:lastRenderedPageBreak/>
        <w:t>предоставленным из областного бюджета), подлежащих уплате в соответствии с законодательством Российской Федерации о налогах и сборах (за исключением ЛПХ);</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w:t>
      </w:r>
      <w:bookmarkStart w:id="2" w:name="sub_40254"/>
      <w:bookmarkEnd w:id="1"/>
      <w:r w:rsidRPr="002A2276">
        <w:rPr>
          <w:rFonts w:ascii="Times New Roman" w:eastAsia="Times New Roman" w:hAnsi="Times New Roman" w:cs="Times New Roman"/>
          <w:sz w:val="28"/>
          <w:szCs w:val="28"/>
          <w:lang w:eastAsia="ru-RU"/>
        </w:rPr>
        <w:t>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(за исключением ЛПХ).</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Субсидии предоставляются по кредитным договорам (договорам займа), заключенным по 31 декабря 2016 года включительно, до момента полного погашения обязатель</w:t>
      </w:r>
      <w:proofErr w:type="gramStart"/>
      <w:r w:rsidRPr="002A2276">
        <w:rPr>
          <w:rFonts w:ascii="Times New Roman" w:eastAsia="Times New Roman" w:hAnsi="Times New Roman" w:cs="Times New Roman"/>
          <w:sz w:val="28"/>
          <w:szCs w:val="28"/>
          <w:lang w:eastAsia="ar-SA"/>
        </w:rPr>
        <w:t>ств пр</w:t>
      </w:r>
      <w:proofErr w:type="gramEnd"/>
      <w:r w:rsidRPr="002A2276">
        <w:rPr>
          <w:rFonts w:ascii="Times New Roman" w:eastAsia="Times New Roman" w:hAnsi="Times New Roman" w:cs="Times New Roman"/>
          <w:sz w:val="28"/>
          <w:szCs w:val="28"/>
          <w:lang w:eastAsia="ar-SA"/>
        </w:rPr>
        <w:t>оизводителя в соответствии с кредитным договором (договором займа). Субсидии предоставляются за весь период пользования кредитным договором, независимо от даты наступления полного погашения обязатель</w:t>
      </w:r>
      <w:proofErr w:type="gramStart"/>
      <w:r w:rsidRPr="002A2276">
        <w:rPr>
          <w:rFonts w:ascii="Times New Roman" w:eastAsia="Times New Roman" w:hAnsi="Times New Roman" w:cs="Times New Roman"/>
          <w:sz w:val="28"/>
          <w:szCs w:val="28"/>
          <w:lang w:eastAsia="ar-SA"/>
        </w:rPr>
        <w:t>ств пр</w:t>
      </w:r>
      <w:proofErr w:type="gramEnd"/>
      <w:r w:rsidRPr="002A2276">
        <w:rPr>
          <w:rFonts w:ascii="Times New Roman" w:eastAsia="Times New Roman" w:hAnsi="Times New Roman" w:cs="Times New Roman"/>
          <w:sz w:val="28"/>
          <w:szCs w:val="28"/>
          <w:lang w:eastAsia="ar-SA"/>
        </w:rPr>
        <w:t xml:space="preserve">оизводителя в соответствии с кредитным договором (договором займа). </w:t>
      </w:r>
    </w:p>
    <w:bookmarkEnd w:id="2"/>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2.1.1. Субсидии предоставляются за счёт и в пределах субвенций.</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2.2. Субсидии предоставляются в целях возмещения части затрат на уплату процентов по кредитам (займам), за исключением затрат, ранее возмещенных в соответствии с действующим законодательством, полученным до 31 декабря 2016 года:</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а) ЛПХ - по кредитным договорам (договорам займа), заключенным:</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2A2276">
        <w:rPr>
          <w:rFonts w:ascii="Times New Roman" w:eastAsia="Times New Roman" w:hAnsi="Times New Roman" w:cs="Times New Roman"/>
          <w:sz w:val="28"/>
          <w:szCs w:val="28"/>
          <w:lang w:eastAsia="ru-RU"/>
        </w:rPr>
        <w:t>агрегатируемых</w:t>
      </w:r>
      <w:proofErr w:type="spellEnd"/>
      <w:r w:rsidRPr="002A2276">
        <w:rPr>
          <w:rFonts w:ascii="Times New Roman" w:eastAsia="Times New Roman" w:hAnsi="Times New Roman" w:cs="Times New Roman"/>
          <w:sz w:val="28"/>
          <w:szCs w:val="28"/>
          <w:lang w:eastAsia="ru-RU"/>
        </w:rPr>
        <w:t xml:space="preserve"> с ними сельскохозяйственных машин, </w:t>
      </w:r>
      <w:proofErr w:type="spellStart"/>
      <w:r w:rsidRPr="002A2276">
        <w:rPr>
          <w:rFonts w:ascii="Times New Roman" w:eastAsia="Times New Roman" w:hAnsi="Times New Roman" w:cs="Times New Roman"/>
          <w:sz w:val="28"/>
          <w:szCs w:val="28"/>
          <w:lang w:eastAsia="ru-RU"/>
        </w:rPr>
        <w:t>грузоперевозящих</w:t>
      </w:r>
      <w:proofErr w:type="spellEnd"/>
      <w:r w:rsidRPr="002A2276">
        <w:rPr>
          <w:rFonts w:ascii="Times New Roman" w:eastAsia="Times New Roman" w:hAnsi="Times New Roman" w:cs="Times New Roman"/>
          <w:sz w:val="28"/>
          <w:szCs w:val="28"/>
          <w:lang w:eastAsia="ru-RU"/>
        </w:rPr>
        <w:t xml:space="preserve"> автомобилей полной массой не более 3,5 тонны, на приобретение отечественных машин в соответствии с Общероссийским классификатором продукции по номенклатуре, определенной кодами 451113, 451152 («Автомобили грузовые»);</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в текущем году, не превышает 700 тыс. рублей на одно ЛПХ;</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roofErr w:type="gramEnd"/>
      <w:r w:rsidRPr="002A2276">
        <w:rPr>
          <w:rFonts w:ascii="Times New Roman" w:eastAsia="Times New Roman" w:hAnsi="Times New Roman" w:cs="Times New Roman"/>
          <w:sz w:val="28"/>
          <w:szCs w:val="28"/>
          <w:lang w:eastAsia="ru-RU"/>
        </w:rPr>
        <w:t xml:space="preserve"> при условии, что общая сумма кредита (займа), полученного в текущем году, не превышает 300 тыс. рублей на одно ЛПХ;</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lastRenderedPageBreak/>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A2276">
        <w:rPr>
          <w:rFonts w:ascii="Times New Roman" w:eastAsia="Times New Roman" w:hAnsi="Times New Roman" w:cs="Times New Roman"/>
          <w:sz w:val="28"/>
          <w:szCs w:val="28"/>
          <w:lang w:eastAsia="ru-RU"/>
        </w:rPr>
        <w:t>недревесных</w:t>
      </w:r>
      <w:proofErr w:type="spellEnd"/>
      <w:r w:rsidRPr="002A2276">
        <w:rPr>
          <w:rFonts w:ascii="Times New Roman" w:eastAsia="Times New Roman" w:hAnsi="Times New Roman" w:cs="Times New Roman"/>
          <w:sz w:val="28"/>
          <w:szCs w:val="28"/>
          <w:lang w:eastAsia="ru-RU"/>
        </w:rPr>
        <w:t xml:space="preserve"> лесных ресурсов</w:t>
      </w:r>
      <w:proofErr w:type="gramEnd"/>
      <w:r w:rsidRPr="002A2276">
        <w:rPr>
          <w:rFonts w:ascii="Times New Roman" w:eastAsia="Times New Roman" w:hAnsi="Times New Roman" w:cs="Times New Roman"/>
          <w:sz w:val="28"/>
          <w:szCs w:val="28"/>
          <w:lang w:eastAsia="ru-RU"/>
        </w:rPr>
        <w:t>, в соответствии с перечнем, утверждаемым Министерством сельского хозяйства Российской Федерации;</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б) КФХ - по кредитным договорам (договорам займа), заключенным:</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с 1 января 2005 года по 31 декабря 2012 года включительно на срок до 8 лет ‒ на приобретение сельскохозяйственной техники и оборудования, в том числе тракторов и </w:t>
      </w:r>
      <w:proofErr w:type="spellStart"/>
      <w:r w:rsidRPr="002A2276">
        <w:rPr>
          <w:rFonts w:ascii="Times New Roman" w:eastAsia="Times New Roman" w:hAnsi="Times New Roman" w:cs="Times New Roman"/>
          <w:sz w:val="28"/>
          <w:szCs w:val="28"/>
          <w:lang w:eastAsia="ru-RU"/>
        </w:rPr>
        <w:t>агрегатируемых</w:t>
      </w:r>
      <w:proofErr w:type="spellEnd"/>
      <w:r w:rsidRPr="002A2276">
        <w:rPr>
          <w:rFonts w:ascii="Times New Roman" w:eastAsia="Times New Roman" w:hAnsi="Times New Roman" w:cs="Times New Roman"/>
          <w:sz w:val="28"/>
          <w:szCs w:val="28"/>
          <w:lang w:eastAsia="ru-RU"/>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с 1 января 2005 года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w:t>
      </w:r>
      <w:proofErr w:type="gramEnd"/>
      <w:r w:rsidRPr="002A2276">
        <w:rPr>
          <w:rFonts w:ascii="Times New Roman" w:eastAsia="Times New Roman" w:hAnsi="Times New Roman" w:cs="Times New Roman"/>
          <w:sz w:val="28"/>
          <w:szCs w:val="28"/>
          <w:lang w:eastAsia="ru-RU"/>
        </w:rPr>
        <w:t xml:space="preserve">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КФХ;</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с 1 января 2007 года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w:t>
      </w:r>
      <w:proofErr w:type="gramEnd"/>
      <w:r w:rsidRPr="002A2276">
        <w:rPr>
          <w:rFonts w:ascii="Times New Roman" w:eastAsia="Times New Roman" w:hAnsi="Times New Roman" w:cs="Times New Roman"/>
          <w:sz w:val="28"/>
          <w:szCs w:val="28"/>
          <w:lang w:eastAsia="ru-RU"/>
        </w:rPr>
        <w:t xml:space="preserve"> (займа), полученного в текущем году, не превышает          5 млн. рублей на одно КФХ;</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с 1 января 2008 года по 31 декабря 2012 года включительно на срок до 5 лет - на развитие направлений, связанных с развитием туризма в сельской </w:t>
      </w:r>
      <w:r w:rsidRPr="002A2276">
        <w:rPr>
          <w:rFonts w:ascii="Times New Roman" w:eastAsia="Times New Roman" w:hAnsi="Times New Roman" w:cs="Times New Roman"/>
          <w:sz w:val="28"/>
          <w:szCs w:val="28"/>
          <w:lang w:eastAsia="ru-RU"/>
        </w:rPr>
        <w:lastRenderedPageBreak/>
        <w:t xml:space="preserve">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A2276">
        <w:rPr>
          <w:rFonts w:ascii="Times New Roman" w:eastAsia="Times New Roman" w:hAnsi="Times New Roman" w:cs="Times New Roman"/>
          <w:sz w:val="28"/>
          <w:szCs w:val="28"/>
          <w:lang w:eastAsia="ru-RU"/>
        </w:rPr>
        <w:t>недревесных</w:t>
      </w:r>
      <w:proofErr w:type="spellEnd"/>
      <w:r w:rsidRPr="002A2276">
        <w:rPr>
          <w:rFonts w:ascii="Times New Roman" w:eastAsia="Times New Roman" w:hAnsi="Times New Roman" w:cs="Times New Roman"/>
          <w:sz w:val="28"/>
          <w:szCs w:val="28"/>
          <w:lang w:eastAsia="ru-RU"/>
        </w:rPr>
        <w:t xml:space="preserve"> лесных ресурсов</w:t>
      </w:r>
      <w:proofErr w:type="gramEnd"/>
      <w:r w:rsidRPr="002A2276">
        <w:rPr>
          <w:rFonts w:ascii="Times New Roman" w:eastAsia="Times New Roman" w:hAnsi="Times New Roman" w:cs="Times New Roman"/>
          <w:sz w:val="28"/>
          <w:szCs w:val="28"/>
          <w:lang w:eastAsia="ru-RU"/>
        </w:rPr>
        <w:t>, в соответствии с перечнем, утверждаемым Министерством сельского хозяйства Российской Федерации;</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в) </w:t>
      </w:r>
      <w:proofErr w:type="spellStart"/>
      <w:r w:rsidRPr="002A2276">
        <w:rPr>
          <w:rFonts w:ascii="Times New Roman" w:eastAsia="Times New Roman" w:hAnsi="Times New Roman" w:cs="Times New Roman"/>
          <w:sz w:val="28"/>
          <w:szCs w:val="28"/>
          <w:lang w:eastAsia="ru-RU"/>
        </w:rPr>
        <w:t>СПоК</w:t>
      </w:r>
      <w:proofErr w:type="spellEnd"/>
      <w:r w:rsidRPr="002A2276">
        <w:rPr>
          <w:rFonts w:ascii="Times New Roman" w:eastAsia="Times New Roman" w:hAnsi="Times New Roman" w:cs="Times New Roman"/>
          <w:sz w:val="28"/>
          <w:szCs w:val="28"/>
          <w:lang w:eastAsia="ru-RU"/>
        </w:rPr>
        <w:t xml:space="preserve"> - по кредитным договорам (договорам займа), заключенным:</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с 1 января 2005 года по 31 декабря 2012 года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2A2276">
        <w:rPr>
          <w:rFonts w:ascii="Times New Roman" w:eastAsia="Times New Roman" w:hAnsi="Times New Roman" w:cs="Times New Roman"/>
          <w:sz w:val="28"/>
          <w:szCs w:val="28"/>
          <w:lang w:eastAsia="ru-RU"/>
        </w:rPr>
        <w:t>агрегатируемых</w:t>
      </w:r>
      <w:proofErr w:type="spellEnd"/>
      <w:r w:rsidRPr="002A2276">
        <w:rPr>
          <w:rFonts w:ascii="Times New Roman" w:eastAsia="Times New Roman" w:hAnsi="Times New Roman" w:cs="Times New Roman"/>
          <w:sz w:val="28"/>
          <w:szCs w:val="28"/>
          <w:lang w:eastAsia="ru-RU"/>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w:t>
      </w:r>
      <w:proofErr w:type="gramEnd"/>
      <w:r w:rsidRPr="002A2276">
        <w:rPr>
          <w:rFonts w:ascii="Times New Roman" w:eastAsia="Times New Roman" w:hAnsi="Times New Roman" w:cs="Times New Roman"/>
          <w:sz w:val="28"/>
          <w:szCs w:val="28"/>
          <w:lang w:eastAsia="ru-RU"/>
        </w:rPr>
        <w:t xml:space="preserve"> сельскохозяйственных машин на газомоторное топливо;</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с 1 января 2005 года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w:t>
      </w:r>
      <w:proofErr w:type="gramEnd"/>
      <w:r w:rsidRPr="002A2276">
        <w:rPr>
          <w:rFonts w:ascii="Times New Roman" w:eastAsia="Times New Roman" w:hAnsi="Times New Roman" w:cs="Times New Roman"/>
          <w:sz w:val="28"/>
          <w:szCs w:val="28"/>
          <w:lang w:eastAsia="ru-RU"/>
        </w:rPr>
        <w:t xml:space="preserve"> </w:t>
      </w:r>
      <w:proofErr w:type="gramStart"/>
      <w:r w:rsidRPr="002A2276">
        <w:rPr>
          <w:rFonts w:ascii="Times New Roman" w:eastAsia="Times New Roman" w:hAnsi="Times New Roman" w:cs="Times New Roman"/>
          <w:sz w:val="28"/>
          <w:szCs w:val="28"/>
          <w:lang w:eastAsia="ru-RU"/>
        </w:rPr>
        <w:t xml:space="preserve">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w:t>
      </w:r>
      <w:proofErr w:type="spellStart"/>
      <w:r w:rsidRPr="002A2276">
        <w:rPr>
          <w:rFonts w:ascii="Times New Roman" w:eastAsia="Times New Roman" w:hAnsi="Times New Roman" w:cs="Times New Roman"/>
          <w:sz w:val="28"/>
          <w:szCs w:val="28"/>
          <w:lang w:eastAsia="ru-RU"/>
        </w:rPr>
        <w:t>СПоК</w:t>
      </w:r>
      <w:proofErr w:type="spellEnd"/>
      <w:r w:rsidRPr="002A2276">
        <w:rPr>
          <w:rFonts w:ascii="Times New Roman" w:eastAsia="Times New Roman" w:hAnsi="Times New Roman" w:cs="Times New Roman"/>
          <w:sz w:val="28"/>
          <w:szCs w:val="28"/>
          <w:lang w:eastAsia="ru-RU"/>
        </w:rPr>
        <w:t>;</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с 1 января 2007 года по 31 декабря 2012 года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w:t>
      </w:r>
      <w:proofErr w:type="spellStart"/>
      <w:r w:rsidRPr="002A2276">
        <w:rPr>
          <w:rFonts w:ascii="Times New Roman" w:eastAsia="Times New Roman" w:hAnsi="Times New Roman" w:cs="Times New Roman"/>
          <w:sz w:val="28"/>
          <w:szCs w:val="28"/>
          <w:lang w:eastAsia="ru-RU"/>
        </w:rPr>
        <w:t>СПоК</w:t>
      </w:r>
      <w:proofErr w:type="spellEnd"/>
      <w:r w:rsidRPr="002A2276">
        <w:rPr>
          <w:rFonts w:ascii="Times New Roman" w:eastAsia="Times New Roman" w:hAnsi="Times New Roman" w:cs="Times New Roman"/>
          <w:sz w:val="28"/>
          <w:szCs w:val="28"/>
          <w:lang w:eastAsia="ru-RU"/>
        </w:rPr>
        <w:t>;</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с 1 января 2007 года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w:t>
      </w:r>
      <w:proofErr w:type="spellStart"/>
      <w:r w:rsidRPr="002A2276">
        <w:rPr>
          <w:rFonts w:ascii="Times New Roman" w:eastAsia="Times New Roman" w:hAnsi="Times New Roman" w:cs="Times New Roman"/>
          <w:sz w:val="28"/>
          <w:szCs w:val="28"/>
          <w:lang w:eastAsia="ru-RU"/>
        </w:rPr>
        <w:t>СПоК</w:t>
      </w:r>
      <w:proofErr w:type="spellEnd"/>
      <w:r w:rsidRPr="002A2276">
        <w:rPr>
          <w:rFonts w:ascii="Times New Roman" w:eastAsia="Times New Roman" w:hAnsi="Times New Roman" w:cs="Times New Roman"/>
          <w:sz w:val="28"/>
          <w:szCs w:val="28"/>
          <w:lang w:eastAsia="ru-RU"/>
        </w:rPr>
        <w:t xml:space="preserve"> для ее дальнейшей реализации, а также на организационное </w:t>
      </w:r>
      <w:r w:rsidRPr="002A2276">
        <w:rPr>
          <w:rFonts w:ascii="Times New Roman" w:eastAsia="Times New Roman" w:hAnsi="Times New Roman" w:cs="Times New Roman"/>
          <w:sz w:val="28"/>
          <w:szCs w:val="28"/>
          <w:lang w:eastAsia="ru-RU"/>
        </w:rPr>
        <w:lastRenderedPageBreak/>
        <w:t>обустройство кооператива и уплату страховых взносов</w:t>
      </w:r>
      <w:proofErr w:type="gramEnd"/>
      <w:r w:rsidRPr="002A2276">
        <w:rPr>
          <w:rFonts w:ascii="Times New Roman" w:eastAsia="Times New Roman" w:hAnsi="Times New Roman" w:cs="Times New Roman"/>
          <w:sz w:val="28"/>
          <w:szCs w:val="28"/>
          <w:lang w:eastAsia="ru-RU"/>
        </w:rPr>
        <w:t xml:space="preserve"> при страховании сельскохозяйственной продукции при условии, что общая сумма кредита (займа), полученного в текущем году, не превышает        15 млн. рублей на один </w:t>
      </w:r>
      <w:proofErr w:type="spellStart"/>
      <w:r w:rsidRPr="002A2276">
        <w:rPr>
          <w:rFonts w:ascii="Times New Roman" w:eastAsia="Times New Roman" w:hAnsi="Times New Roman" w:cs="Times New Roman"/>
          <w:sz w:val="28"/>
          <w:szCs w:val="28"/>
          <w:lang w:eastAsia="ru-RU"/>
        </w:rPr>
        <w:t>СПоК</w:t>
      </w:r>
      <w:proofErr w:type="spellEnd"/>
      <w:r w:rsidRPr="002A2276">
        <w:rPr>
          <w:rFonts w:ascii="Times New Roman" w:eastAsia="Times New Roman" w:hAnsi="Times New Roman" w:cs="Times New Roman"/>
          <w:sz w:val="28"/>
          <w:szCs w:val="28"/>
          <w:lang w:eastAsia="ru-RU"/>
        </w:rPr>
        <w:t>;</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с 1 января 2008 года по 31 декабря 2012 года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A2276">
        <w:rPr>
          <w:rFonts w:ascii="Times New Roman" w:eastAsia="Times New Roman" w:hAnsi="Times New Roman" w:cs="Times New Roman"/>
          <w:sz w:val="28"/>
          <w:szCs w:val="28"/>
          <w:lang w:eastAsia="ru-RU"/>
        </w:rPr>
        <w:t>недревесных</w:t>
      </w:r>
      <w:proofErr w:type="spellEnd"/>
      <w:r w:rsidRPr="002A2276">
        <w:rPr>
          <w:rFonts w:ascii="Times New Roman" w:eastAsia="Times New Roman" w:hAnsi="Times New Roman" w:cs="Times New Roman"/>
          <w:sz w:val="28"/>
          <w:szCs w:val="28"/>
          <w:lang w:eastAsia="ru-RU"/>
        </w:rPr>
        <w:t xml:space="preserve"> лесных ресурсов</w:t>
      </w:r>
      <w:proofErr w:type="gramEnd"/>
      <w:r w:rsidRPr="002A2276">
        <w:rPr>
          <w:rFonts w:ascii="Times New Roman" w:eastAsia="Times New Roman" w:hAnsi="Times New Roman" w:cs="Times New Roman"/>
          <w:sz w:val="28"/>
          <w:szCs w:val="28"/>
          <w:lang w:eastAsia="ru-RU"/>
        </w:rPr>
        <w:t>, в соответствии с перечнем, утверждаемым Министерством сельского хозяйства Российской Федерации.</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2.3. Субсидии предоставляются в целях возмещения части затрат на уплату процентов по кредитам (займам), полученным на рефинансирование кредитов (займов), предусмотренных пунктом 2.2 настоящего Порядка, при условии, что суммарный срок пользования кредитами (займами) не превышает сроки, установленные пунктом 2.2.</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2.4. </w:t>
      </w:r>
      <w:r w:rsidRPr="002A2276">
        <w:rPr>
          <w:rFonts w:ascii="Times New Roman" w:eastAsia="Calibri" w:hAnsi="Times New Roman" w:cs="Times New Roman"/>
          <w:sz w:val="28"/>
          <w:szCs w:val="28"/>
        </w:rPr>
        <w:t xml:space="preserve">Субсидии не предоставляются государственным (муниципальным) учреждениям, а также производителям, которые </w:t>
      </w:r>
      <w:r w:rsidRPr="002A2276">
        <w:rPr>
          <w:rFonts w:ascii="Times New Roman" w:eastAsia="Times New Roman" w:hAnsi="Times New Roman" w:cs="Times New Roman"/>
          <w:sz w:val="28"/>
          <w:szCs w:val="28"/>
          <w:lang w:eastAsia="ru-RU"/>
        </w:rPr>
        <w:t>на дату подачи производителем заявления: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имеют просроченную задолженность по возврату бюджетного кредита (основного долга), предоставленного производителю из областного бюджета;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имеют просроченную задолженность по возврату в местный бюджет и (или) в бюджет Самарской области субсидий, предоставленных администрацией и (или) министерством;</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bookmarkStart w:id="3" w:name="sub_40256"/>
      <w:r w:rsidRPr="002A2276">
        <w:rPr>
          <w:rFonts w:ascii="Times New Roman" w:eastAsia="Times New Roman" w:hAnsi="Times New Roman" w:cs="Times New Roman"/>
          <w:sz w:val="28"/>
          <w:szCs w:val="28"/>
          <w:lang w:eastAsia="ru-RU"/>
        </w:rPr>
        <w:t>находятся в процессе реорганизации, ликвидации, банкротства (для юридических лиц), прекратили деятельность в качестве индивидуального предпринимателя (для индивидуальных предпринимателей)</w:t>
      </w:r>
      <w:bookmarkEnd w:id="3"/>
      <w:r w:rsidRPr="002A2276">
        <w:rPr>
          <w:rFonts w:ascii="Times New Roman" w:eastAsia="Times New Roman" w:hAnsi="Times New Roman" w:cs="Times New Roman"/>
          <w:sz w:val="28"/>
          <w:szCs w:val="28"/>
          <w:lang w:eastAsia="ru-RU"/>
        </w:rPr>
        <w:t>;</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ab/>
      </w:r>
      <w:proofErr w:type="gramStart"/>
      <w:r w:rsidRPr="002A2276">
        <w:rPr>
          <w:rFonts w:ascii="Times New Roman" w:eastAsia="Times New Roman" w:hAnsi="Times New Roman" w:cs="Times New Roman"/>
          <w:sz w:val="28"/>
          <w:szCs w:val="28"/>
          <w:lang w:eastAsia="ru-RU"/>
        </w:rPr>
        <w:t>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включённые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w:t>
      </w:r>
      <w:proofErr w:type="gramEnd"/>
      <w:r w:rsidRPr="002A2276">
        <w:rPr>
          <w:rFonts w:ascii="Times New Roman" w:eastAsia="Times New Roman" w:hAnsi="Times New Roman" w:cs="Times New Roman"/>
          <w:sz w:val="28"/>
          <w:szCs w:val="28"/>
          <w:lang w:eastAsia="ru-RU"/>
        </w:rPr>
        <w:t xml:space="preserve"> лиц, в совокупности превышает 50 процентов;</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bookmarkStart w:id="4" w:name="sub_30248"/>
      <w:r w:rsidRPr="002A2276">
        <w:rPr>
          <w:rFonts w:ascii="Times New Roman" w:eastAsia="Times New Roman" w:hAnsi="Times New Roman" w:cs="Times New Roman"/>
          <w:sz w:val="28"/>
          <w:szCs w:val="28"/>
          <w:lang w:eastAsia="ru-RU"/>
        </w:rPr>
        <w:t xml:space="preserve">являются получателями средств из местного бюджета в соответствии с иными муниципальными правовыми актами на цели, указанные в </w:t>
      </w:r>
      <w:hyperlink w:anchor="sub_3022" w:history="1">
        <w:r w:rsidRPr="002A2276">
          <w:rPr>
            <w:rFonts w:ascii="Times New Roman" w:eastAsia="Times New Roman" w:hAnsi="Times New Roman" w:cs="Times New Roman"/>
            <w:sz w:val="28"/>
            <w:szCs w:val="28"/>
            <w:lang w:eastAsia="ru-RU"/>
          </w:rPr>
          <w:t>пункте 2.2</w:t>
        </w:r>
      </w:hyperlink>
      <w:r w:rsidRPr="002A2276">
        <w:rPr>
          <w:rFonts w:ascii="Times New Roman" w:eastAsia="Times New Roman" w:hAnsi="Times New Roman" w:cs="Times New Roman"/>
          <w:sz w:val="28"/>
          <w:szCs w:val="28"/>
          <w:lang w:eastAsia="ru-RU"/>
        </w:rPr>
        <w:t xml:space="preserve"> настоящего Порядка;</w:t>
      </w:r>
    </w:p>
    <w:bookmarkEnd w:id="4"/>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lastRenderedPageBreak/>
        <w:t xml:space="preserve">признаны в установленном порядке банкротами и в отношении </w:t>
      </w:r>
      <w:proofErr w:type="gramStart"/>
      <w:r w:rsidRPr="002A2276">
        <w:rPr>
          <w:rFonts w:ascii="Times New Roman" w:eastAsia="Times New Roman" w:hAnsi="Times New Roman" w:cs="Times New Roman"/>
          <w:sz w:val="28"/>
          <w:szCs w:val="28"/>
          <w:lang w:eastAsia="ru-RU"/>
        </w:rPr>
        <w:t>которых</w:t>
      </w:r>
      <w:proofErr w:type="gramEnd"/>
      <w:r w:rsidRPr="002A2276">
        <w:rPr>
          <w:rFonts w:ascii="Times New Roman" w:eastAsia="Times New Roman" w:hAnsi="Times New Roman" w:cs="Times New Roman"/>
          <w:sz w:val="28"/>
          <w:szCs w:val="28"/>
          <w:lang w:eastAsia="ru-RU"/>
        </w:rPr>
        <w:t xml:space="preserve"> применена процедура реализации имущества (в случае, если производитель является ЛПХ).</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Субсидии не предоставляются на возмещение затрат на уплату процентов, начисленных и уплаченных вследствие нарушения обязательств по погашению основного долга и уплаты начисленных процентов по кредитному договору (договору займа).</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2.5. Субсидии предоставляются производителям в целях возмещения понесенных ими в предыдущих и (или) текущем финансовом годах части затрат по кредитам (займам),</w:t>
      </w:r>
      <w:r w:rsidRPr="002A2276">
        <w:rPr>
          <w:rFonts w:ascii="Times New Roman" w:eastAsia="Times New Roman" w:hAnsi="Times New Roman" w:cs="Times New Roman"/>
          <w:sz w:val="24"/>
          <w:szCs w:val="24"/>
          <w:lang w:eastAsia="ar-SA"/>
        </w:rPr>
        <w:t xml:space="preserve"> </w:t>
      </w:r>
      <w:r w:rsidRPr="002A2276">
        <w:rPr>
          <w:rFonts w:ascii="Times New Roman" w:eastAsia="Times New Roman" w:hAnsi="Times New Roman" w:cs="Times New Roman"/>
          <w:sz w:val="28"/>
          <w:szCs w:val="28"/>
          <w:lang w:eastAsia="ru-RU"/>
        </w:rPr>
        <w:t>полученным до 31 декабря 2016 года:</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а)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 Самарской области по предоставлению субсидий:</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в размере 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до 31 декабря 2012 года включительно, за исключением кредитов (займов), полученных ЛПХ на приобретение отечественных машин в соответствии с </w:t>
      </w:r>
      <w:hyperlink r:id="rId6" w:history="1">
        <w:r w:rsidRPr="002A2276">
          <w:rPr>
            <w:rFonts w:ascii="Times New Roman" w:eastAsia="Times New Roman" w:hAnsi="Times New Roman" w:cs="Times New Roman"/>
            <w:sz w:val="28"/>
            <w:szCs w:val="28"/>
            <w:lang w:eastAsia="ru-RU"/>
          </w:rPr>
          <w:t>Общероссийским классификатором</w:t>
        </w:r>
      </w:hyperlink>
      <w:r w:rsidRPr="002A2276">
        <w:rPr>
          <w:rFonts w:ascii="Times New Roman" w:eastAsia="Times New Roman" w:hAnsi="Times New Roman" w:cs="Times New Roman"/>
          <w:sz w:val="28"/>
          <w:szCs w:val="28"/>
          <w:lang w:eastAsia="ru-RU"/>
        </w:rPr>
        <w:t xml:space="preserve"> продукции по номенклатуре, определенной кодами 451113, 451152 («Автомобили грузовые»);</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в размере одной третьей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б) за счет субвенций, формируемых в соответствии с действующим законодательством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возникающих при выполнении переданного государственного полномочия Самарской области по предоставлению субсидий:</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в размере 95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по 31 декабря 2012 года включительно, за исключением кредитов (займов), полученных ЛПХ на приобретение отечественных машин в соответствии с </w:t>
      </w:r>
      <w:hyperlink r:id="rId7" w:history="1">
        <w:r w:rsidRPr="002A2276">
          <w:rPr>
            <w:rFonts w:ascii="Times New Roman" w:eastAsia="Times New Roman" w:hAnsi="Times New Roman" w:cs="Times New Roman"/>
            <w:sz w:val="28"/>
            <w:szCs w:val="28"/>
            <w:lang w:eastAsia="ru-RU"/>
          </w:rPr>
          <w:t>Общероссийским классификатором</w:t>
        </w:r>
      </w:hyperlink>
      <w:r w:rsidRPr="002A2276">
        <w:rPr>
          <w:rFonts w:ascii="Times New Roman" w:eastAsia="Times New Roman" w:hAnsi="Times New Roman" w:cs="Times New Roman"/>
          <w:sz w:val="28"/>
          <w:szCs w:val="28"/>
          <w:lang w:eastAsia="ru-RU"/>
        </w:rPr>
        <w:t xml:space="preserve"> продукции по номенклатуре, определенной кодами 451113, 451152 («Автомобили грузовые»);</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lastRenderedPageBreak/>
        <w:t>в размере двух третьих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заключенному         с 1 января 2013 года.</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2.5.1. </w:t>
      </w:r>
      <w:proofErr w:type="gramStart"/>
      <w:r w:rsidRPr="002A2276">
        <w:rPr>
          <w:rFonts w:ascii="Times New Roman" w:eastAsia="Times New Roman" w:hAnsi="Times New Roman" w:cs="Times New Roman"/>
          <w:sz w:val="28"/>
          <w:szCs w:val="28"/>
          <w:lang w:eastAsia="ru-RU"/>
        </w:rPr>
        <w:t>Субсидии предоставляются ЛПХ в целях возмещения понесенных ими в предыдущих и (или) текущем финансовом годах части затрат по кредитам (займам) за счет субвенций, за исключением средств, формируемых за счет поступающих в областной бюджет средств федерального бюджета, предоставленных местным бюджетам из областного бюджета в целях финансового обеспечения расходных обязательств муниципальных районов в Самарской области, возникающих при выполнении переданного им государственного полномочия</w:t>
      </w:r>
      <w:proofErr w:type="gramEnd"/>
      <w:r w:rsidRPr="002A2276">
        <w:rPr>
          <w:rFonts w:ascii="Times New Roman" w:eastAsia="Times New Roman" w:hAnsi="Times New Roman" w:cs="Times New Roman"/>
          <w:sz w:val="28"/>
          <w:szCs w:val="28"/>
          <w:lang w:eastAsia="ru-RU"/>
        </w:rPr>
        <w:t xml:space="preserve"> Самарской области по предоставлению субсидий, − в размере 100 процентов ставки рефинансирования (учетной ставки) Центрального банка Российской Федерации, исчисляемой от остатка ссудной задолженности по кредитному договору (договору займа), на приобретение ЛПХ отечественных машин в соответствии с </w:t>
      </w:r>
      <w:hyperlink r:id="rId8" w:history="1">
        <w:r w:rsidRPr="002A2276">
          <w:rPr>
            <w:rFonts w:ascii="Times New Roman" w:eastAsia="Times New Roman" w:hAnsi="Times New Roman" w:cs="Times New Roman"/>
            <w:sz w:val="28"/>
            <w:szCs w:val="28"/>
            <w:lang w:eastAsia="ru-RU"/>
          </w:rPr>
          <w:t>Общероссийским классификатором</w:t>
        </w:r>
      </w:hyperlink>
      <w:r w:rsidRPr="002A2276">
        <w:rPr>
          <w:rFonts w:ascii="Times New Roman" w:eastAsia="Times New Roman" w:hAnsi="Times New Roman" w:cs="Times New Roman"/>
          <w:sz w:val="28"/>
          <w:szCs w:val="28"/>
          <w:lang w:eastAsia="ru-RU"/>
        </w:rPr>
        <w:t xml:space="preserve"> продукции по номенклатуре, определенной кодами 451113, 451152 («Автомобили грузовые»).</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2.6. В случае подписания до 31 декабря 2012 года включительно соглашения о продлении срока пользования кредитами (займами) по кредитным договорам (договорам займа), заключенным:</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с 1 января 2005 года по кредитам (займам), предусмотренным абзацами третьим, четвертым пункта 2.2 настоящего Порядка, возмещение части затрат осуществляется </w:t>
      </w:r>
      <w:proofErr w:type="gramStart"/>
      <w:r w:rsidRPr="002A2276">
        <w:rPr>
          <w:rFonts w:ascii="Times New Roman" w:eastAsia="Times New Roman" w:hAnsi="Times New Roman" w:cs="Times New Roman"/>
          <w:sz w:val="28"/>
          <w:szCs w:val="28"/>
          <w:lang w:eastAsia="ru-RU"/>
        </w:rPr>
        <w:t>по</w:t>
      </w:r>
      <w:proofErr w:type="gramEnd"/>
      <w:r w:rsidRPr="002A2276">
        <w:rPr>
          <w:rFonts w:ascii="Times New Roman" w:eastAsia="Times New Roman" w:hAnsi="Times New Roman" w:cs="Times New Roman"/>
          <w:sz w:val="28"/>
          <w:szCs w:val="28"/>
          <w:lang w:eastAsia="ru-RU"/>
        </w:rPr>
        <w:t xml:space="preserve"> </w:t>
      </w:r>
      <w:proofErr w:type="gramStart"/>
      <w:r w:rsidRPr="002A2276">
        <w:rPr>
          <w:rFonts w:ascii="Times New Roman" w:eastAsia="Times New Roman" w:hAnsi="Times New Roman" w:cs="Times New Roman"/>
          <w:sz w:val="28"/>
          <w:szCs w:val="28"/>
          <w:lang w:eastAsia="ru-RU"/>
        </w:rPr>
        <w:t>таким</w:t>
      </w:r>
      <w:proofErr w:type="gramEnd"/>
      <w:r w:rsidRPr="002A2276">
        <w:rPr>
          <w:rFonts w:ascii="Times New Roman" w:eastAsia="Times New Roman" w:hAnsi="Times New Roman" w:cs="Times New Roman"/>
          <w:sz w:val="28"/>
          <w:szCs w:val="28"/>
          <w:lang w:eastAsia="ru-RU"/>
        </w:rPr>
        <w:t xml:space="preserve"> договорам с их продлением на срок, не превышающий двух лет;</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с 1 января 2007 года по кредитам (займам), предусмотренным абзацем пятым пункта 2.2 настоящего Порядка, возмещение части затрат осуществляется по таким договорам с их продлением на срок, не превышающий одного года;</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производителями, сельскохозяйственная продукция которых пострадала в результате воздействия засухи в 2010 году на территории Самарской области, по кредитам (займам), предусмотренным пунктом 2.2 настоящего Порядка, кредитные договоры (договоры займа) по которым заключены до 31 декабря 2012 года включительно, возмещение части затрат осуществляется по таким договорам, продленным на срок, не превышающий трех лет.</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2.7. При определении предельного срока продления договора в соответствии с пунктом 2.6 настоящего Порядка не учитывается продление, осуществленное в пределах сроков, установленных пунктом 2.2 настоящего Порядка.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2.8. </w:t>
      </w:r>
      <w:proofErr w:type="gramStart"/>
      <w:r w:rsidRPr="002A2276">
        <w:rPr>
          <w:rFonts w:ascii="Times New Roman" w:eastAsia="Times New Roman" w:hAnsi="Times New Roman" w:cs="Times New Roman"/>
          <w:sz w:val="28"/>
          <w:szCs w:val="28"/>
          <w:lang w:eastAsia="ru-RU"/>
        </w:rPr>
        <w:t>Расчет размера субсидий осуществляется по ставке рефинан</w:t>
      </w:r>
      <w:r w:rsidRPr="002A2276">
        <w:rPr>
          <w:rFonts w:ascii="Times New Roman" w:eastAsia="Times New Roman" w:hAnsi="Times New Roman" w:cs="Times New Roman"/>
          <w:sz w:val="28"/>
          <w:szCs w:val="28"/>
          <w:lang w:eastAsia="ar-SA"/>
        </w:rPr>
        <w:t xml:space="preserve">сирования (учетной ставке) Центрального банка Российской Федерации или </w:t>
      </w:r>
      <w:r w:rsidRPr="002A2276">
        <w:rPr>
          <w:rFonts w:ascii="Times New Roman" w:eastAsia="Times New Roman" w:hAnsi="Times New Roman" w:cs="Times New Roman"/>
          <w:sz w:val="28"/>
          <w:szCs w:val="28"/>
          <w:lang w:eastAsia="ru-RU"/>
        </w:rPr>
        <w:t xml:space="preserve">ключевой ставке, действующей на дату заключения кредитного договора, а в случае заключения дополнительного соглашения к кредитному договору </w:t>
      </w:r>
      <w:r w:rsidRPr="002A2276">
        <w:rPr>
          <w:rFonts w:ascii="Times New Roman" w:eastAsia="Times New Roman" w:hAnsi="Times New Roman" w:cs="Times New Roman"/>
          <w:sz w:val="28"/>
          <w:szCs w:val="28"/>
          <w:lang w:eastAsia="ru-RU"/>
        </w:rPr>
        <w:lastRenderedPageBreak/>
        <w:t>(договору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roofErr w:type="gramEnd"/>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ar-SA"/>
        </w:rPr>
        <w:t xml:space="preserve"> </w:t>
      </w:r>
      <w:r w:rsidRPr="002A2276">
        <w:rPr>
          <w:rFonts w:ascii="Times New Roman" w:eastAsia="Times New Roman" w:hAnsi="Times New Roman" w:cs="Times New Roman"/>
          <w:sz w:val="28"/>
          <w:szCs w:val="28"/>
          <w:lang w:eastAsia="ru-RU"/>
        </w:rPr>
        <w:t>Размер субсидии, предоставляемой производителю, не может превышать объема фактических затрат производителя на уплату процентов по кредитам (займам).</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2.9. Субсидии предоставляются производителям, соответствующим требованиям пунктов 2.2 - 2.7 настоящего Порядка (далее - получатели), в целях возмещения затрат на уплату процентов исходя из остатка ссудной задолженности по кредиту (займу).</w:t>
      </w:r>
    </w:p>
    <w:p w:rsidR="002A2276" w:rsidRPr="002A2276" w:rsidRDefault="002A2276" w:rsidP="002A2276">
      <w:pPr>
        <w:shd w:val="clear" w:color="auto" w:fill="FFFFFF"/>
        <w:tabs>
          <w:tab w:val="left" w:pos="89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Под остатком ссудной задолженности по кредитному договору (договору займа) понимается остаток ссудной задолженности по кредитному договору (договору займа), который был использован по целевому назначению.</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2.10. </w:t>
      </w:r>
      <w:proofErr w:type="gramStart"/>
      <w:r w:rsidRPr="002A2276">
        <w:rPr>
          <w:rFonts w:ascii="Times New Roman" w:eastAsia="Times New Roman" w:hAnsi="Times New Roman" w:cs="Times New Roman"/>
          <w:sz w:val="28"/>
          <w:szCs w:val="28"/>
          <w:lang w:eastAsia="ru-RU"/>
        </w:rPr>
        <w:t xml:space="preserve">В случае увеличения остатка ссудной задолженности, который был использован по целевому назначению, ранее предоставленная субсидия подлежит перерасчету на основании заявления о предоставлении субсидии, представленного производителем в администрацию (при условии осуществления своей деятельности на территории муниципального района </w:t>
      </w:r>
      <w:proofErr w:type="spellStart"/>
      <w:r w:rsidRPr="002A2276">
        <w:rPr>
          <w:rFonts w:ascii="Times New Roman" w:eastAsia="Times New Roman" w:hAnsi="Times New Roman" w:cs="Times New Roman"/>
          <w:sz w:val="28"/>
          <w:szCs w:val="28"/>
          <w:lang w:eastAsia="ru-RU"/>
        </w:rPr>
        <w:t>Пеставский</w:t>
      </w:r>
      <w:proofErr w:type="spellEnd"/>
      <w:r w:rsidRPr="002A2276">
        <w:rPr>
          <w:rFonts w:ascii="Times New Roman" w:eastAsia="Times New Roman" w:hAnsi="Times New Roman" w:cs="Times New Roman"/>
          <w:sz w:val="28"/>
          <w:szCs w:val="28"/>
          <w:lang w:eastAsia="ru-RU"/>
        </w:rPr>
        <w:t xml:space="preserve"> Самарской области), или в случаях, предусмотренных </w:t>
      </w:r>
      <w:hyperlink w:anchor="Par158" w:history="1">
        <w:r w:rsidRPr="002A2276">
          <w:rPr>
            <w:rFonts w:ascii="Times New Roman" w:eastAsia="Times New Roman" w:hAnsi="Times New Roman" w:cs="Times New Roman"/>
            <w:sz w:val="28"/>
            <w:szCs w:val="28"/>
            <w:lang w:eastAsia="ru-RU"/>
          </w:rPr>
          <w:t>пунктом 2.1</w:t>
        </w:r>
      </w:hyperlink>
      <w:r w:rsidRPr="002A2276">
        <w:rPr>
          <w:rFonts w:ascii="Times New Roman" w:eastAsia="Times New Roman" w:hAnsi="Times New Roman" w:cs="Times New Roman"/>
          <w:sz w:val="28"/>
          <w:szCs w:val="28"/>
          <w:lang w:eastAsia="ru-RU"/>
        </w:rPr>
        <w:t>4 настоящего Порядка, - в соответствующий орган местного самоуправления не позднее 15 декабря текущего финансового года</w:t>
      </w:r>
      <w:proofErr w:type="gramEnd"/>
      <w:r w:rsidRPr="002A2276">
        <w:rPr>
          <w:rFonts w:ascii="Times New Roman" w:eastAsia="Times New Roman" w:hAnsi="Times New Roman" w:cs="Times New Roman"/>
          <w:sz w:val="28"/>
          <w:szCs w:val="28"/>
          <w:lang w:eastAsia="ru-RU"/>
        </w:rPr>
        <w:t xml:space="preserve">  с приложением следующих документов:</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справки-перерасчёта (справок-перерасчётов) по форме согласно </w:t>
      </w:r>
      <w:hyperlink w:anchor="Par343" w:history="1">
        <w:r w:rsidRPr="002A2276">
          <w:rPr>
            <w:rFonts w:ascii="Times New Roman" w:eastAsia="Times New Roman" w:hAnsi="Times New Roman" w:cs="Times New Roman"/>
            <w:sz w:val="28"/>
            <w:szCs w:val="28"/>
            <w:lang w:eastAsia="ar-SA"/>
          </w:rPr>
          <w:t xml:space="preserve">приложению </w:t>
        </w:r>
      </w:hyperlink>
      <w:r w:rsidRPr="002A2276">
        <w:rPr>
          <w:rFonts w:ascii="Times New Roman" w:eastAsia="Times New Roman" w:hAnsi="Times New Roman" w:cs="Times New Roman"/>
          <w:sz w:val="28"/>
          <w:szCs w:val="28"/>
          <w:lang w:eastAsia="ar-SA"/>
        </w:rPr>
        <w:t>2</w:t>
      </w:r>
      <w:hyperlink w:anchor="Par486" w:history="1"/>
      <w:r w:rsidRPr="002A2276">
        <w:rPr>
          <w:rFonts w:ascii="Times New Roman" w:eastAsia="Times New Roman" w:hAnsi="Times New Roman" w:cs="Times New Roman"/>
          <w:sz w:val="28"/>
          <w:szCs w:val="28"/>
          <w:lang w:eastAsia="ar-SA"/>
        </w:rPr>
        <w:t xml:space="preserve"> к настоящему Порядку;</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документов, подтверждающих целевое использование кредита (займа), по </w:t>
      </w:r>
      <w:hyperlink w:anchor="Par986" w:history="1">
        <w:r w:rsidRPr="002A2276">
          <w:rPr>
            <w:rFonts w:ascii="Times New Roman" w:eastAsia="Times New Roman" w:hAnsi="Times New Roman" w:cs="Times New Roman"/>
            <w:sz w:val="28"/>
            <w:szCs w:val="28"/>
            <w:lang w:eastAsia="ru-RU"/>
          </w:rPr>
          <w:t>перечню</w:t>
        </w:r>
      </w:hyperlink>
      <w:r w:rsidRPr="002A2276">
        <w:rPr>
          <w:rFonts w:ascii="Times New Roman" w:eastAsia="Times New Roman" w:hAnsi="Times New Roman" w:cs="Times New Roman"/>
          <w:sz w:val="28"/>
          <w:szCs w:val="28"/>
          <w:lang w:eastAsia="ru-RU"/>
        </w:rPr>
        <w:t xml:space="preserve"> согласно приложениям 3, 4 к настоящему Порядку – по мере использования кредита (займа) (в случае если ранее документы, 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выписки из Единого государственного реестра юридических лиц (если производитель является юридическим лицом), выданной не </w:t>
      </w:r>
      <w:proofErr w:type="gramStart"/>
      <w:r w:rsidRPr="002A2276">
        <w:rPr>
          <w:rFonts w:ascii="Times New Roman" w:eastAsia="Times New Roman" w:hAnsi="Times New Roman" w:cs="Times New Roman"/>
          <w:sz w:val="28"/>
          <w:szCs w:val="28"/>
          <w:lang w:eastAsia="ru-RU"/>
        </w:rPr>
        <w:t>позднее</w:t>
      </w:r>
      <w:proofErr w:type="gramEnd"/>
      <w:r w:rsidRPr="002A2276">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ar-SA"/>
        </w:rPr>
        <w:t>выписки из Единого государственного реестра индивидуальных предпринимателей (если производитель является индивидуальным предпринимателем),</w:t>
      </w:r>
      <w:r w:rsidRPr="002A2276">
        <w:rPr>
          <w:rFonts w:ascii="Times New Roman" w:eastAsia="Times New Roman" w:hAnsi="Times New Roman" w:cs="Times New Roman"/>
          <w:sz w:val="28"/>
          <w:szCs w:val="28"/>
          <w:lang w:eastAsia="ru-RU"/>
        </w:rPr>
        <w:t xml:space="preserve"> выданной не </w:t>
      </w:r>
      <w:proofErr w:type="gramStart"/>
      <w:r w:rsidRPr="002A2276">
        <w:rPr>
          <w:rFonts w:ascii="Times New Roman" w:eastAsia="Times New Roman" w:hAnsi="Times New Roman" w:cs="Times New Roman"/>
          <w:sz w:val="28"/>
          <w:szCs w:val="28"/>
          <w:lang w:eastAsia="ru-RU"/>
        </w:rPr>
        <w:t>позднее</w:t>
      </w:r>
      <w:proofErr w:type="gramEnd"/>
      <w:r w:rsidRPr="002A2276">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bookmarkStart w:id="5" w:name="sub_40286"/>
      <w:r w:rsidRPr="002A2276">
        <w:rPr>
          <w:rFonts w:ascii="Times New Roman" w:eastAsia="Times New Roman" w:hAnsi="Times New Roman" w:cs="Times New Roman"/>
          <w:sz w:val="28"/>
          <w:szCs w:val="28"/>
          <w:lang w:eastAsia="ru-RU"/>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выданной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bookmarkEnd w:id="5"/>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lastRenderedPageBreak/>
        <w:t>справки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выданной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письма, подтверждающего, что производитель не зарегистрирован в Фонде социального страхования Российской Федерации, подписанного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(за исключением ЛПХ).</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2A2276">
        <w:rPr>
          <w:rFonts w:ascii="Times New Roman" w:eastAsia="Times New Roman" w:hAnsi="Times New Roman" w:cs="Times New Roman"/>
          <w:sz w:val="28"/>
          <w:szCs w:val="28"/>
          <w:lang w:eastAsia="ru-RU"/>
        </w:rPr>
        <w:t xml:space="preserve">Если документы, указанные в абзацах четвертом и пятом настоящего пункта, не представлены производителями по собственной инициативе, администрация использует сведения, полученные </w:t>
      </w:r>
      <w:r w:rsidRPr="002A2276">
        <w:rPr>
          <w:rFonts w:ascii="Times New Roman" w:eastAsia="Times New Roman" w:hAnsi="Times New Roman" w:cs="Times New Roman"/>
          <w:sz w:val="28"/>
          <w:szCs w:val="28"/>
          <w:lang w:eastAsia="ar-SA"/>
        </w:rPr>
        <w:t>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(ФНС России) в информационно-телекоммуникационной сети Интернет (</w:t>
      </w:r>
      <w:hyperlink r:id="rId9" w:history="1">
        <w:r w:rsidRPr="002A2276">
          <w:rPr>
            <w:rFonts w:ascii="Times New Roman" w:eastAsia="Times New Roman" w:hAnsi="Times New Roman" w:cs="Times New Roman"/>
            <w:sz w:val="28"/>
            <w:szCs w:val="28"/>
            <w:lang w:eastAsia="ar-SA"/>
          </w:rPr>
          <w:t>www.nalog.ru</w:t>
        </w:r>
      </w:hyperlink>
      <w:r w:rsidRPr="002A2276">
        <w:rPr>
          <w:rFonts w:ascii="Times New Roman" w:eastAsia="Times New Roman" w:hAnsi="Times New Roman" w:cs="Times New Roman"/>
          <w:sz w:val="28"/>
          <w:szCs w:val="28"/>
          <w:lang w:eastAsia="ar-SA"/>
        </w:rPr>
        <w:t xml:space="preserve">). </w:t>
      </w:r>
      <w:proofErr w:type="gramEnd"/>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2.11. После получения субсидии получатели должны соблюдать следующие условия: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представление получателями (за исключением ЛПХ) в администрацию (при условии осуществления своей деятельности на территории муниципального района Пестравский Самарской области),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w:t>
      </w:r>
      <w:proofErr w:type="gramEnd"/>
      <w:r w:rsidRPr="002A2276">
        <w:rPr>
          <w:rFonts w:ascii="Times New Roman" w:eastAsia="Times New Roman" w:hAnsi="Times New Roman" w:cs="Times New Roman"/>
          <w:sz w:val="28"/>
          <w:szCs w:val="28"/>
          <w:lang w:eastAsia="ru-RU"/>
        </w:rPr>
        <w:t xml:space="preserve"> </w:t>
      </w:r>
      <w:proofErr w:type="gramStart"/>
      <w:r w:rsidRPr="002A2276">
        <w:rPr>
          <w:rFonts w:ascii="Times New Roman" w:eastAsia="Times New Roman" w:hAnsi="Times New Roman" w:cs="Times New Roman"/>
          <w:sz w:val="28"/>
          <w:szCs w:val="28"/>
          <w:lang w:eastAsia="ru-RU"/>
        </w:rPr>
        <w:t xml:space="preserve">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 указанному в соглашении </w:t>
      </w:r>
      <w:r w:rsidRPr="002A2276">
        <w:rPr>
          <w:rFonts w:ascii="Times New Roman" w:eastAsia="Times New Roman" w:hAnsi="Times New Roman" w:cs="Times New Roman"/>
          <w:sz w:val="28"/>
          <w:szCs w:val="28"/>
          <w:lang w:eastAsia="ar-SA"/>
        </w:rPr>
        <w:t xml:space="preserve">о предоставлении субсидий между органом местного самоуправления и получателем субсидий (далее - место нахождения, соглашение), </w:t>
      </w:r>
      <w:r w:rsidRPr="002A2276">
        <w:rPr>
          <w:rFonts w:ascii="Times New Roman" w:eastAsia="Times New Roman" w:hAnsi="Times New Roman" w:cs="Times New Roman"/>
          <w:sz w:val="28"/>
          <w:szCs w:val="28"/>
          <w:lang w:eastAsia="ru-RU"/>
        </w:rPr>
        <w:t xml:space="preserve">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исполнение соглашения, </w:t>
      </w:r>
      <w:proofErr w:type="gramStart"/>
      <w:r w:rsidRPr="002A2276">
        <w:rPr>
          <w:rFonts w:ascii="Times New Roman" w:eastAsia="Times New Roman" w:hAnsi="Times New Roman" w:cs="Times New Roman"/>
          <w:sz w:val="28"/>
          <w:szCs w:val="28"/>
          <w:lang w:eastAsia="ru-RU"/>
        </w:rPr>
        <w:t>предусматривающего</w:t>
      </w:r>
      <w:proofErr w:type="gramEnd"/>
      <w:r w:rsidRPr="002A2276">
        <w:rPr>
          <w:rFonts w:ascii="Times New Roman" w:eastAsia="Times New Roman" w:hAnsi="Times New Roman" w:cs="Times New Roman"/>
          <w:sz w:val="28"/>
          <w:szCs w:val="28"/>
          <w:lang w:eastAsia="ru-RU"/>
        </w:rPr>
        <w:t xml:space="preserve"> в том числе согласие получателя на осуществление</w:t>
      </w:r>
      <w:r w:rsidRPr="002A2276">
        <w:rPr>
          <w:rFonts w:ascii="Times New Roman" w:eastAsia="Times New Roman" w:hAnsi="Times New Roman" w:cs="Times New Roman"/>
          <w:sz w:val="28"/>
          <w:szCs w:val="28"/>
          <w:lang w:eastAsia="ar-SA"/>
        </w:rPr>
        <w:t xml:space="preserve"> администрацией, </w:t>
      </w:r>
      <w:r w:rsidRPr="002A2276">
        <w:rPr>
          <w:rFonts w:ascii="Times New Roman" w:eastAsia="Times New Roman" w:hAnsi="Times New Roman" w:cs="Times New Roman"/>
          <w:sz w:val="28"/>
          <w:szCs w:val="28"/>
          <w:lang w:eastAsia="ru-RU"/>
        </w:rPr>
        <w:t xml:space="preserve"> министерством и органами государственного финансового контроля проверок соблюдения получателем субсидии условий, целей и порядка её предоставления (за исключением государственных (муниципальных) унитарных предприятий, хозяйственных товариществ и обществ с участием публично-правовых </w:t>
      </w:r>
      <w:r w:rsidRPr="002A2276">
        <w:rPr>
          <w:rFonts w:ascii="Times New Roman" w:eastAsia="Times New Roman" w:hAnsi="Times New Roman" w:cs="Times New Roman"/>
          <w:sz w:val="28"/>
          <w:szCs w:val="28"/>
          <w:lang w:eastAsia="ru-RU"/>
        </w:rPr>
        <w:lastRenderedPageBreak/>
        <w:t xml:space="preserve">образований в их уставных (складочных) капиталах, а также коммерческих организаций с участием таких товариществ и обществ в их уставных (складочных) </w:t>
      </w:r>
      <w:proofErr w:type="gramStart"/>
      <w:r w:rsidRPr="002A2276">
        <w:rPr>
          <w:rFonts w:ascii="Times New Roman" w:eastAsia="Times New Roman" w:hAnsi="Times New Roman" w:cs="Times New Roman"/>
          <w:sz w:val="28"/>
          <w:szCs w:val="28"/>
          <w:lang w:eastAsia="ru-RU"/>
        </w:rPr>
        <w:t>капиталах</w:t>
      </w:r>
      <w:proofErr w:type="gramEnd"/>
      <w:r w:rsidRPr="002A2276">
        <w:rPr>
          <w:rFonts w:ascii="Times New Roman" w:eastAsia="Times New Roman" w:hAnsi="Times New Roman" w:cs="Times New Roman"/>
          <w:sz w:val="28"/>
          <w:szCs w:val="28"/>
          <w:lang w:eastAsia="ru-RU"/>
        </w:rPr>
        <w:t xml:space="preserve">); </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погашение получателями просроченной задолженности по уплате процентов за пользование бюджетным кредитом, предоставленным из областного бюджета (далее – задолженность) (в случае наличия у получателя задолженности);</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подтверждение получателями целевого использования кредита (займа) в течение действия кредитного договора (договора займа);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отсутствие выявленных в ходе проверок, проводимых уполномоченными органами, недостоверных сведений в документах, представленных получателями в соответствии с настоящим пунктом и </w:t>
      </w:r>
      <w:hyperlink w:anchor="Par80" w:history="1">
        <w:r w:rsidRPr="002A2276">
          <w:rPr>
            <w:rFonts w:ascii="Times New Roman" w:eastAsia="Times New Roman" w:hAnsi="Times New Roman" w:cs="Times New Roman"/>
            <w:sz w:val="28"/>
            <w:szCs w:val="28"/>
            <w:lang w:eastAsia="ru-RU"/>
          </w:rPr>
          <w:t>пунктами 2.</w:t>
        </w:r>
      </w:hyperlink>
      <w:r w:rsidRPr="002A2276">
        <w:rPr>
          <w:rFonts w:ascii="Times New Roman" w:eastAsia="Times New Roman" w:hAnsi="Times New Roman" w:cs="Times New Roman"/>
          <w:sz w:val="28"/>
          <w:szCs w:val="28"/>
          <w:lang w:eastAsia="ru-RU"/>
        </w:rPr>
        <w:t xml:space="preserve">10, </w:t>
      </w:r>
      <w:hyperlink w:anchor="Par120"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 xml:space="preserve">2, </w:t>
      </w:r>
      <w:hyperlink w:anchor="Par121"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3 настоящего Порядка, а также фактов неправомерного получения суб</w:t>
      </w:r>
      <w:r w:rsidRPr="002A2276">
        <w:rPr>
          <w:rFonts w:ascii="Times New Roman CYR" w:eastAsia="Times New Roman CYR" w:hAnsi="Times New Roman CYR" w:cs="Times New Roman CYR"/>
          <w:sz w:val="28"/>
          <w:szCs w:val="28"/>
          <w:lang w:eastAsia="ru-RU"/>
        </w:rPr>
        <w:t>сидии.</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2.12. </w:t>
      </w:r>
      <w:proofErr w:type="gramStart"/>
      <w:r w:rsidRPr="002A2276">
        <w:rPr>
          <w:rFonts w:ascii="Times New Roman" w:eastAsia="Times New Roman" w:hAnsi="Times New Roman" w:cs="Times New Roman"/>
          <w:sz w:val="28"/>
          <w:szCs w:val="28"/>
          <w:lang w:eastAsia="ru-RU"/>
        </w:rPr>
        <w:t xml:space="preserve">После получения субсидии получатели обязаны представлять в администрацию (при условии осуществления своей деятельности на территории муниципального района Пестравский Самарской области), или в случаях, предусмотренных </w:t>
      </w:r>
      <w:hyperlink w:anchor="sub_30214" w:history="1">
        <w:r w:rsidRPr="002A2276">
          <w:rPr>
            <w:rFonts w:ascii="Times New Roman" w:eastAsia="Times New Roman" w:hAnsi="Times New Roman" w:cs="Times New Roman"/>
            <w:sz w:val="28"/>
            <w:szCs w:val="28"/>
            <w:lang w:eastAsia="ru-RU"/>
          </w:rPr>
          <w:t>пунктом 2.14</w:t>
        </w:r>
      </w:hyperlink>
      <w:r w:rsidRPr="002A2276">
        <w:rPr>
          <w:rFonts w:ascii="Times New Roman" w:eastAsia="Times New Roman" w:hAnsi="Times New Roman" w:cs="Times New Roman"/>
          <w:sz w:val="28"/>
          <w:szCs w:val="28"/>
          <w:lang w:eastAsia="ru-RU"/>
        </w:rPr>
        <w:t xml:space="preserve"> настоящего Порядка, - в соответствующий орган местного самоуправления не позднее 45 дней со дня предоставления получателю субсидии копии платёжных поручений, подтверждающих перечисление производителем денежных средств в целях погашения задолженности (в случае наличия у получателя задолженности).</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2.13. Для получения субсидии производитель представляет в администрацию (при условии осуществления своей деятельности на территории муниципального района Пестравский Самарской области), и (или) в случаях, предусмотренных пунктом 2.14 настоящего Порядка, - в соответствующий орган местного самоуправления, или в кредитную организацию (в случае, предусмотренном пунктом 2.16  настоящего Порядка)  следующие документы:</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hyperlink r:id="rId10" w:history="1">
        <w:r w:rsidRPr="002A2276">
          <w:rPr>
            <w:rFonts w:ascii="Times New Roman" w:eastAsia="Times New Roman" w:hAnsi="Times New Roman" w:cs="Times New Roman"/>
            <w:sz w:val="28"/>
            <w:szCs w:val="28"/>
            <w:lang w:eastAsia="ru-RU"/>
          </w:rPr>
          <w:t>заявление</w:t>
        </w:r>
      </w:hyperlink>
      <w:r w:rsidRPr="002A2276">
        <w:rPr>
          <w:rFonts w:ascii="Times New Roman" w:eastAsia="Times New Roman" w:hAnsi="Times New Roman" w:cs="Times New Roman"/>
          <w:sz w:val="28"/>
          <w:szCs w:val="28"/>
          <w:lang w:eastAsia="ru-RU"/>
        </w:rPr>
        <w:t>;</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заверенные кредитной организацией копию кредитного договора (договора займа), выписку из ссудного счета производителя о получении кредита или документ, подтверждающий получение займа, график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заверенные кредитной организацией копии дополнительного соглашения к кредитному договору (договору займа), графика погашения кредита (займа) и уплаты процентов по нему (в случае если данные документы не представлялись ранее в администрацию для получения субсидии по кредитному договору (договору займа) (в случае, предусмотренном пунктом 2.6 настоящего Порядка);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документы, подтверждающие целевое использование кредита (займа), по </w:t>
      </w:r>
      <w:hyperlink w:anchor="Par986" w:history="1">
        <w:r w:rsidRPr="002A2276">
          <w:rPr>
            <w:rFonts w:ascii="Times New Roman" w:eastAsia="Times New Roman" w:hAnsi="Times New Roman" w:cs="Times New Roman"/>
            <w:sz w:val="28"/>
            <w:szCs w:val="28"/>
            <w:lang w:eastAsia="ru-RU"/>
          </w:rPr>
          <w:t>перечню</w:t>
        </w:r>
      </w:hyperlink>
      <w:r w:rsidRPr="002A2276">
        <w:rPr>
          <w:rFonts w:ascii="Times New Roman" w:eastAsia="Times New Roman" w:hAnsi="Times New Roman" w:cs="Times New Roman"/>
          <w:sz w:val="28"/>
          <w:szCs w:val="28"/>
          <w:lang w:eastAsia="ru-RU"/>
        </w:rPr>
        <w:t xml:space="preserve"> согласно приложениям 3, 4 к настоящему Порядку – по мере использования кредита (займа) (в случае если ранее документы, </w:t>
      </w:r>
      <w:r w:rsidRPr="002A2276">
        <w:rPr>
          <w:rFonts w:ascii="Times New Roman" w:eastAsia="Times New Roman" w:hAnsi="Times New Roman" w:cs="Times New Roman"/>
          <w:sz w:val="28"/>
          <w:szCs w:val="28"/>
          <w:lang w:eastAsia="ru-RU"/>
        </w:rPr>
        <w:lastRenderedPageBreak/>
        <w:t>подтверждающие целевое использование кредита (займа), не представлялись в администрацию для получения субсидии по кредитному договору (договору займа);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ar-SA"/>
        </w:rPr>
        <w:t>выписку из Единого государственного реестра юридических лиц (если производитель является юридическим лицом),</w:t>
      </w:r>
      <w:r w:rsidRPr="002A2276">
        <w:rPr>
          <w:rFonts w:ascii="Times New Roman" w:eastAsia="Times New Roman" w:hAnsi="Times New Roman" w:cs="Times New Roman"/>
          <w:sz w:val="28"/>
          <w:szCs w:val="28"/>
          <w:lang w:eastAsia="ru-RU"/>
        </w:rPr>
        <w:t xml:space="preserve"> выданную не </w:t>
      </w:r>
      <w:proofErr w:type="gramStart"/>
      <w:r w:rsidRPr="002A2276">
        <w:rPr>
          <w:rFonts w:ascii="Times New Roman" w:eastAsia="Times New Roman" w:hAnsi="Times New Roman" w:cs="Times New Roman"/>
          <w:sz w:val="28"/>
          <w:szCs w:val="28"/>
          <w:lang w:eastAsia="ru-RU"/>
        </w:rPr>
        <w:t>позднее</w:t>
      </w:r>
      <w:proofErr w:type="gramEnd"/>
      <w:r w:rsidRPr="002A2276">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ar-SA"/>
        </w:rPr>
        <w:t>выписку из Единого государственного реестра индивидуальных предпринимателей (если производитель является индивидуальным предпринимателем),</w:t>
      </w:r>
      <w:r w:rsidRPr="002A2276">
        <w:rPr>
          <w:rFonts w:ascii="Times New Roman" w:eastAsia="Times New Roman" w:hAnsi="Times New Roman" w:cs="Times New Roman"/>
          <w:sz w:val="28"/>
          <w:szCs w:val="28"/>
          <w:lang w:eastAsia="ru-RU"/>
        </w:rPr>
        <w:t xml:space="preserve"> выданную не </w:t>
      </w:r>
      <w:proofErr w:type="gramStart"/>
      <w:r w:rsidRPr="002A2276">
        <w:rPr>
          <w:rFonts w:ascii="Times New Roman" w:eastAsia="Times New Roman" w:hAnsi="Times New Roman" w:cs="Times New Roman"/>
          <w:sz w:val="28"/>
          <w:szCs w:val="28"/>
          <w:lang w:eastAsia="ru-RU"/>
        </w:rPr>
        <w:t>позднее</w:t>
      </w:r>
      <w:proofErr w:type="gramEnd"/>
      <w:r w:rsidRPr="002A2276">
        <w:rPr>
          <w:rFonts w:ascii="Times New Roman" w:eastAsia="Times New Roman" w:hAnsi="Times New Roman" w:cs="Times New Roman"/>
          <w:sz w:val="28"/>
          <w:szCs w:val="28"/>
          <w:lang w:eastAsia="ru-RU"/>
        </w:rPr>
        <w:t xml:space="preserve"> чем за 30 дней до даты подачи производителем заявления;</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Федеральной налоговой службой на определённую производителем дату, но не позднее 30 дней до даты подачи производителем заявления (за исключением ЛПХ);</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выданную Фондом социального страхования Российской Федерации на определённую производителем дату, но не позднее 30 дней до даты подачи производителем заявления (если производитель зарегистрирован в Фонде социального страхования Российской Федерации) (за исключением ЛПХ);</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(за исключением ЛПХ);</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расчёт размера субсидий (расчеты размера субсидий) по форме согласно </w:t>
      </w:r>
      <w:hyperlink r:id="rId11" w:history="1">
        <w:r w:rsidRPr="002A2276">
          <w:rPr>
            <w:rFonts w:ascii="Times New Roman" w:eastAsia="Times New Roman" w:hAnsi="Times New Roman" w:cs="Times New Roman"/>
            <w:sz w:val="28"/>
            <w:szCs w:val="28"/>
            <w:lang w:eastAsia="ru-RU"/>
          </w:rPr>
          <w:t xml:space="preserve">приложению </w:t>
        </w:r>
      </w:hyperlink>
      <w:r w:rsidRPr="002A2276">
        <w:rPr>
          <w:rFonts w:ascii="Times New Roman" w:eastAsia="Times New Roman" w:hAnsi="Times New Roman" w:cs="Times New Roman"/>
          <w:sz w:val="28"/>
          <w:szCs w:val="28"/>
          <w:lang w:eastAsia="ru-RU"/>
        </w:rPr>
        <w:t>5 к настоящему Порядку (за исключением случая, указанного в пункте 2.16 настоящего Порядка);</w:t>
      </w:r>
    </w:p>
    <w:p w:rsidR="002A2276" w:rsidRPr="002A2276" w:rsidRDefault="002A2276" w:rsidP="002A2276">
      <w:pPr>
        <w:suppressAutoHyphens/>
        <w:autoSpaceDE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документ с указанием номера счёта производителя, открытого ему в кредитной организации, для перечисления субсидии (далее – номер счёта) – единовременно (в случае изменения номера счёта производитель представляет дополнительно документ с указанием номера счёта);</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выписку из </w:t>
      </w:r>
      <w:proofErr w:type="spellStart"/>
      <w:r w:rsidRPr="002A2276">
        <w:rPr>
          <w:rFonts w:ascii="Times New Roman" w:eastAsia="Times New Roman" w:hAnsi="Times New Roman" w:cs="Times New Roman"/>
          <w:sz w:val="28"/>
          <w:szCs w:val="28"/>
          <w:lang w:eastAsia="ru-RU"/>
        </w:rPr>
        <w:t>похозяйственной</w:t>
      </w:r>
      <w:proofErr w:type="spellEnd"/>
      <w:r w:rsidRPr="002A2276">
        <w:rPr>
          <w:rFonts w:ascii="Times New Roman" w:eastAsia="Times New Roman" w:hAnsi="Times New Roman" w:cs="Times New Roman"/>
          <w:sz w:val="28"/>
          <w:szCs w:val="28"/>
          <w:lang w:eastAsia="ru-RU"/>
        </w:rPr>
        <w:t xml:space="preserve"> книги об учете личного подсобного хозяйства ЛПХ (в случае если производитель является ЛПХ) (единовременно).</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2A2276">
        <w:rPr>
          <w:rFonts w:ascii="Times New Roman" w:eastAsia="Times New Roman" w:hAnsi="Times New Roman" w:cs="Times New Roman"/>
          <w:sz w:val="28"/>
          <w:szCs w:val="28"/>
          <w:lang w:eastAsia="ru-RU"/>
        </w:rPr>
        <w:t xml:space="preserve">Если документы, указанные в абзацах шестом и седьмом настоящего пункта, не представлены производителями по собственной инициативе, администрация использует сведения, полученные </w:t>
      </w:r>
      <w:r w:rsidRPr="002A2276">
        <w:rPr>
          <w:rFonts w:ascii="Times New Roman" w:eastAsia="Times New Roman" w:hAnsi="Times New Roman" w:cs="Times New Roman"/>
          <w:sz w:val="28"/>
          <w:szCs w:val="28"/>
          <w:lang w:eastAsia="ar-SA"/>
        </w:rPr>
        <w:t xml:space="preserve">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w:t>
      </w:r>
      <w:r w:rsidRPr="002A2276">
        <w:rPr>
          <w:rFonts w:ascii="Times New Roman" w:eastAsia="Times New Roman" w:hAnsi="Times New Roman" w:cs="Times New Roman"/>
          <w:sz w:val="28"/>
          <w:szCs w:val="28"/>
          <w:lang w:eastAsia="ar-SA"/>
        </w:rPr>
        <w:lastRenderedPageBreak/>
        <w:t>службы (ФНС России) в информационно-телекоммуникационной сети Интернет (</w:t>
      </w:r>
      <w:hyperlink r:id="rId12" w:history="1">
        <w:r w:rsidRPr="002A2276">
          <w:rPr>
            <w:rFonts w:ascii="Times New Roman" w:eastAsia="Times New Roman" w:hAnsi="Times New Roman" w:cs="Times New Roman"/>
            <w:sz w:val="28"/>
            <w:szCs w:val="28"/>
            <w:lang w:eastAsia="ar-SA"/>
          </w:rPr>
          <w:t>www.nalog.ru</w:t>
        </w:r>
      </w:hyperlink>
      <w:r w:rsidRPr="002A2276">
        <w:rPr>
          <w:rFonts w:ascii="Times New Roman" w:eastAsia="Times New Roman" w:hAnsi="Times New Roman" w:cs="Times New Roman"/>
          <w:sz w:val="28"/>
          <w:szCs w:val="28"/>
          <w:lang w:eastAsia="ar-SA"/>
        </w:rPr>
        <w:t xml:space="preserve">). </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2.14. В случае осуществления деятельности производителем одновременно на территории двух и более муниципальных образований в Самарской области отчетность и документы на предоставление субсидий, указанные в </w:t>
      </w:r>
      <w:hyperlink r:id="rId13" w:history="1">
        <w:r w:rsidRPr="002A2276">
          <w:rPr>
            <w:rFonts w:ascii="Times New Roman" w:eastAsia="Times New Roman" w:hAnsi="Times New Roman" w:cs="Times New Roman"/>
            <w:sz w:val="28"/>
            <w:szCs w:val="28"/>
            <w:lang w:eastAsia="ru-RU"/>
          </w:rPr>
          <w:t xml:space="preserve">пунктах </w:t>
        </w:r>
      </w:hyperlink>
      <w:hyperlink r:id="rId14"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 xml:space="preserve">0 - </w:t>
      </w:r>
      <w:hyperlink r:id="rId15"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3 настоящего Порядка, принимаются органом местного самоуправления по месту нахождения производителя, указанному в соглашении.</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CYR" w:eastAsia="Times New Roman CYR" w:hAnsi="Times New Roman CYR" w:cs="Times New Roman CYR"/>
          <w:sz w:val="28"/>
          <w:szCs w:val="28"/>
          <w:lang w:eastAsia="ru-RU"/>
        </w:rPr>
        <w:t xml:space="preserve"> В случае если место нахождения получателя за территорией Самарской области, получатель представляет заверенную копию данной отчётности в министерство.</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2.15. Администрация в целях предоставления субсидий осуществляет:</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регистрацию заявлений, а также в случае, предусмотренном          </w:t>
      </w:r>
      <w:hyperlink r:id="rId16" w:history="1">
        <w:r w:rsidRPr="002A2276">
          <w:rPr>
            <w:rFonts w:ascii="Times New Roman" w:eastAsia="Times New Roman" w:hAnsi="Times New Roman" w:cs="Times New Roman"/>
            <w:sz w:val="28"/>
            <w:szCs w:val="28"/>
            <w:lang w:eastAsia="ru-RU"/>
          </w:rPr>
          <w:t>пунктом 2.</w:t>
        </w:r>
      </w:hyperlink>
      <w:r w:rsidRPr="002A2276">
        <w:rPr>
          <w:rFonts w:ascii="Times New Roman" w:eastAsia="Times New Roman" w:hAnsi="Times New Roman" w:cs="Times New Roman"/>
          <w:sz w:val="28"/>
          <w:szCs w:val="28"/>
          <w:lang w:eastAsia="ru-RU"/>
        </w:rPr>
        <w:t>16 настоящего Порядка, представляемых кредитными организациями уведомлений об остатке ссудной задолженности и о начисленных и уплаченных процентах (далее - банковское уведомление) в порядке их поступления в специальном журнале, листы которого должны быть пронумерованы, прошнурованы, скреплены печатью администрации;</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рассмотрение документов, предусмотренных пунктами </w:t>
      </w:r>
      <w:hyperlink r:id="rId17" w:history="1">
        <w:r w:rsidRPr="002A2276">
          <w:rPr>
            <w:rFonts w:ascii="Times New Roman" w:eastAsia="Times New Roman" w:hAnsi="Times New Roman" w:cs="Times New Roman"/>
            <w:sz w:val="28"/>
            <w:szCs w:val="28"/>
            <w:lang w:eastAsia="ru-RU"/>
          </w:rPr>
          <w:t>2.</w:t>
        </w:r>
      </w:hyperlink>
      <w:r w:rsidRPr="002A2276">
        <w:rPr>
          <w:rFonts w:ascii="Times New Roman" w:eastAsia="Times New Roman" w:hAnsi="Times New Roman" w:cs="Times New Roman"/>
          <w:sz w:val="28"/>
          <w:szCs w:val="28"/>
          <w:lang w:eastAsia="ru-RU"/>
        </w:rPr>
        <w:t xml:space="preserve">10, </w:t>
      </w:r>
      <w:hyperlink r:id="rId18"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 xml:space="preserve">3, </w:t>
      </w:r>
      <w:hyperlink r:id="rId19" w:history="1">
        <w:r w:rsidRPr="002A2276">
          <w:rPr>
            <w:rFonts w:ascii="Times New Roman" w:eastAsia="Times New Roman" w:hAnsi="Times New Roman" w:cs="Times New Roman"/>
            <w:sz w:val="28"/>
            <w:szCs w:val="28"/>
            <w:lang w:eastAsia="ru-RU"/>
          </w:rPr>
          <w:t>2.</w:t>
        </w:r>
      </w:hyperlink>
      <w:r w:rsidRPr="002A2276">
        <w:rPr>
          <w:rFonts w:ascii="Times New Roman" w:eastAsia="Times New Roman" w:hAnsi="Times New Roman" w:cs="Times New Roman"/>
          <w:sz w:val="28"/>
          <w:szCs w:val="28"/>
          <w:lang w:eastAsia="ru-RU"/>
        </w:rPr>
        <w:t>16 настоящего Порядка;</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принятие решения о предоставлении получателю субсидии или отказе в ее предоставлении в течение 15 рабочих дней со дня регистрации заявления (банковского уведомления);</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заключение соглашения в течение 5 рабочих дней со дня принятия решения о предоставлении получателю субсидии (единовременно).</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Решение о предоставлении субсидий (отказе в предоставлении субсидий) оформляется в виде реестра получателей субсидий (реестра производителей, которым отказано в предоставлении субсидии), подписываемого уполномоченным руководителем администрации должностным лицом.</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4"/>
          <w:szCs w:val="24"/>
          <w:lang w:eastAsia="ar-SA"/>
        </w:rPr>
      </w:pPr>
      <w:r w:rsidRPr="002A2276">
        <w:rPr>
          <w:rFonts w:ascii="Times New Roman" w:eastAsia="Times New Roman" w:hAnsi="Times New Roman" w:cs="Times New Roman"/>
          <w:sz w:val="28"/>
          <w:szCs w:val="28"/>
          <w:lang w:eastAsia="ru-RU"/>
        </w:rPr>
        <w:t>Предоставление субсидии осуществляется на основании реестра получателей субсидий в течение 10 рабочих дней со дня его подписания путем перечисления суммы субсидии на счет, открытый получателем в кредитной организации или учреждении Центрального банка Российской Федерации и указанный в соглашении (за исключением случая, предусмотренного пунктом 2.16 настоящего Порядка).</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roofErr w:type="gramStart"/>
      <w:r w:rsidRPr="002A2276">
        <w:rPr>
          <w:rFonts w:ascii="Times New Roman" w:eastAsia="Times New Roman" w:hAnsi="Times New Roman" w:cs="Times New Roman"/>
          <w:sz w:val="28"/>
          <w:szCs w:val="28"/>
          <w:lang w:eastAsia="ru-RU"/>
        </w:rPr>
        <w:t xml:space="preserve">В случае, предусмотренном </w:t>
      </w:r>
      <w:hyperlink r:id="rId20" w:history="1">
        <w:r w:rsidRPr="002A2276">
          <w:rPr>
            <w:rFonts w:ascii="Times New Roman" w:eastAsia="Times New Roman" w:hAnsi="Times New Roman" w:cs="Times New Roman"/>
            <w:sz w:val="28"/>
            <w:szCs w:val="28"/>
            <w:lang w:eastAsia="ru-RU"/>
          </w:rPr>
          <w:t>пунктом 2.</w:t>
        </w:r>
      </w:hyperlink>
      <w:r w:rsidRPr="002A2276">
        <w:rPr>
          <w:rFonts w:ascii="Times New Roman" w:eastAsia="Times New Roman" w:hAnsi="Times New Roman" w:cs="Times New Roman"/>
          <w:sz w:val="28"/>
          <w:szCs w:val="28"/>
          <w:lang w:eastAsia="ru-RU"/>
        </w:rPr>
        <w:t xml:space="preserve">16 настоящего Порядка, платежное поручение составляется на общую сумму средств на возмещение части затрат, подлежащих перечислению в течение 10 рабочих дней со дня принятия решения о предоставлении субсидии на счет кредитной организации для последующего зачисления этой кредитной организацией </w:t>
      </w:r>
      <w:r w:rsidRPr="002A2276">
        <w:rPr>
          <w:rFonts w:ascii="Times New Roman" w:eastAsia="Times New Roman" w:hAnsi="Times New Roman" w:cs="Times New Roman"/>
          <w:sz w:val="28"/>
          <w:szCs w:val="28"/>
          <w:lang w:eastAsia="ru-RU"/>
        </w:rPr>
        <w:lastRenderedPageBreak/>
        <w:t>средств на возмещение части затрат, отраженных в расчете размера субсидий, на счета производителей.</w:t>
      </w:r>
      <w:proofErr w:type="gramEnd"/>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Основаниями для отказа в предоставлении производителю субсидии являются:</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несоответствие производителя требованиям </w:t>
      </w:r>
      <w:hyperlink r:id="rId21" w:history="1">
        <w:r w:rsidRPr="002A2276">
          <w:rPr>
            <w:rFonts w:ascii="Times New Roman" w:eastAsia="Times New Roman" w:hAnsi="Times New Roman" w:cs="Times New Roman"/>
            <w:sz w:val="28"/>
            <w:szCs w:val="28"/>
            <w:lang w:eastAsia="ru-RU"/>
          </w:rPr>
          <w:t>пунктов 2.2</w:t>
        </w:r>
      </w:hyperlink>
      <w:r w:rsidRPr="002A2276">
        <w:rPr>
          <w:rFonts w:ascii="Times New Roman" w:eastAsia="Times New Roman" w:hAnsi="Times New Roman" w:cs="Times New Roman"/>
          <w:sz w:val="28"/>
          <w:szCs w:val="28"/>
          <w:lang w:eastAsia="ru-RU"/>
        </w:rPr>
        <w:t xml:space="preserve"> - </w:t>
      </w:r>
      <w:hyperlink r:id="rId22" w:history="1">
        <w:r w:rsidRPr="002A2276">
          <w:rPr>
            <w:rFonts w:ascii="Times New Roman" w:eastAsia="Times New Roman" w:hAnsi="Times New Roman" w:cs="Times New Roman"/>
            <w:sz w:val="28"/>
            <w:szCs w:val="28"/>
            <w:lang w:eastAsia="ru-RU"/>
          </w:rPr>
          <w:t>2.</w:t>
        </w:r>
      </w:hyperlink>
      <w:r w:rsidRPr="002A2276">
        <w:rPr>
          <w:rFonts w:ascii="Times New Roman" w:eastAsia="Times New Roman" w:hAnsi="Times New Roman" w:cs="Times New Roman"/>
          <w:sz w:val="28"/>
          <w:szCs w:val="28"/>
          <w:lang w:eastAsia="ru-RU"/>
        </w:rPr>
        <w:t>7 настоящего Порядка;</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отсутствие или использование администрацией в полном объеме субвенций, распределенных законом Самарской области об областном бюджете на очередной финансовый год и плановый период;</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превышение суммы субсидии, указанной производителем в расчете размера субсидии (справке-перерасчете), над остатком объема субвенций, распределенных законом Самарской области об областном бюджете на очередной финансовый год и плановый период;</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представление документов, указанных в </w:t>
      </w:r>
      <w:hyperlink r:id="rId23" w:history="1">
        <w:r w:rsidRPr="002A2276">
          <w:rPr>
            <w:rFonts w:ascii="Times New Roman" w:eastAsia="Times New Roman" w:hAnsi="Times New Roman" w:cs="Times New Roman"/>
            <w:sz w:val="28"/>
            <w:szCs w:val="28"/>
            <w:lang w:eastAsia="ru-RU"/>
          </w:rPr>
          <w:t>пунктах 2.</w:t>
        </w:r>
      </w:hyperlink>
      <w:r w:rsidRPr="002A2276">
        <w:rPr>
          <w:rFonts w:ascii="Times New Roman" w:eastAsia="Times New Roman" w:hAnsi="Times New Roman" w:cs="Times New Roman"/>
          <w:sz w:val="28"/>
          <w:szCs w:val="28"/>
          <w:lang w:eastAsia="ru-RU"/>
        </w:rPr>
        <w:t xml:space="preserve">10, </w:t>
      </w:r>
      <w:hyperlink r:id="rId24"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3 настоящего Порядка, не в полном объёме, не соответствующих требованиям действующего законодательства и (или) содержащих недостоверную информацию.</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Производитель после устранения причин, послуживших основанием для отказа в предоставлении субсидии, вправе вновь обратиться в администрацию в порядке, установленном </w:t>
      </w:r>
      <w:hyperlink r:id="rId25" w:history="1">
        <w:r w:rsidRPr="002A2276">
          <w:rPr>
            <w:rFonts w:ascii="Times New Roman" w:eastAsia="Times New Roman" w:hAnsi="Times New Roman" w:cs="Times New Roman"/>
            <w:sz w:val="28"/>
            <w:szCs w:val="28"/>
            <w:lang w:eastAsia="ru-RU"/>
          </w:rPr>
          <w:t>пунктами 2.</w:t>
        </w:r>
      </w:hyperlink>
      <w:r w:rsidRPr="002A2276">
        <w:rPr>
          <w:rFonts w:ascii="Times New Roman" w:eastAsia="Times New Roman" w:hAnsi="Times New Roman" w:cs="Times New Roman"/>
          <w:sz w:val="28"/>
          <w:szCs w:val="28"/>
          <w:lang w:eastAsia="ru-RU"/>
        </w:rPr>
        <w:t xml:space="preserve">10, </w:t>
      </w:r>
      <w:hyperlink r:id="rId26" w:history="1">
        <w:r w:rsidRPr="002A2276">
          <w:rPr>
            <w:rFonts w:ascii="Times New Roman" w:eastAsia="Times New Roman" w:hAnsi="Times New Roman" w:cs="Times New Roman"/>
            <w:sz w:val="28"/>
            <w:szCs w:val="28"/>
            <w:lang w:eastAsia="ru-RU"/>
          </w:rPr>
          <w:t>2.1</w:t>
        </w:r>
      </w:hyperlink>
      <w:r w:rsidRPr="002A2276">
        <w:rPr>
          <w:rFonts w:ascii="Times New Roman" w:eastAsia="Times New Roman" w:hAnsi="Times New Roman" w:cs="Times New Roman"/>
          <w:sz w:val="28"/>
          <w:szCs w:val="28"/>
          <w:lang w:eastAsia="ru-RU"/>
        </w:rPr>
        <w:t>3 настоящего Порядка.</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6"/>
          <w:sz w:val="28"/>
          <w:szCs w:val="28"/>
          <w:lang w:eastAsia="ru-RU"/>
        </w:rPr>
      </w:pPr>
      <w:r w:rsidRPr="002A2276">
        <w:rPr>
          <w:rFonts w:ascii="Times New Roman" w:eastAsia="Times New Roman" w:hAnsi="Times New Roman" w:cs="Times New Roman"/>
          <w:sz w:val="28"/>
          <w:szCs w:val="28"/>
          <w:lang w:eastAsia="ru-RU"/>
        </w:rPr>
        <w:t xml:space="preserve">2.16. </w:t>
      </w:r>
      <w:proofErr w:type="gramStart"/>
      <w:r w:rsidRPr="002A2276">
        <w:rPr>
          <w:rFonts w:ascii="Times New Roman" w:eastAsia="Times New Roman" w:hAnsi="Times New Roman" w:cs="Times New Roman"/>
          <w:sz w:val="28"/>
          <w:szCs w:val="28"/>
          <w:lang w:eastAsia="ru-RU"/>
        </w:rPr>
        <w:t>Администрация</w:t>
      </w:r>
      <w:r w:rsidRPr="002A2276">
        <w:rPr>
          <w:rFonts w:ascii="Times New Roman" w:eastAsia="Times New Roman" w:hAnsi="Times New Roman" w:cs="Times New Roman"/>
          <w:spacing w:val="6"/>
          <w:sz w:val="28"/>
          <w:szCs w:val="28"/>
          <w:lang w:eastAsia="ru-RU"/>
        </w:rPr>
        <w:t xml:space="preserve"> вправе привлекать кредитные организации для формирования документов, необходимых для предоставления производителям субсидий, при условии заключения соответствующих соглашений администрацией с кредитными организациями, предусматривающих составление кредитной организацией банковских уведомлений на основании документов о целевом использовании кредита (займа) с подтверждением кредитной организацией целевого использования кредита (займа) и ежемесячное представление банковских уведомлений в администрацию.</w:t>
      </w:r>
      <w:proofErr w:type="gramEnd"/>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По согласованию с кредитной организацией и производителями субсидии могут перечисляться одновременно нескольким производителям, у которых в указанной организации открыты счета.</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Администрация после проверки представленных документов, подтверждающих целевое использование кредита (займа), оформляет расчёт размера субсидий в течение 15 рабочих дней со дня регистрации банковского уведомления по форме, определенной кредитной организацией по согласованию с администрацией, на основании представленного этой кредитной организацией банковского уведомления.</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lastRenderedPageBreak/>
        <w:t xml:space="preserve">2.17. В случае нарушения производителем условий, предусмотренных </w:t>
      </w:r>
      <w:hyperlink w:anchor="Par114" w:history="1">
        <w:r w:rsidRPr="002A2276">
          <w:rPr>
            <w:rFonts w:ascii="Times New Roman" w:eastAsia="Times New Roman" w:hAnsi="Times New Roman" w:cs="Times New Roman"/>
            <w:sz w:val="28"/>
            <w:szCs w:val="28"/>
            <w:lang w:eastAsia="ru-RU"/>
          </w:rPr>
          <w:t>пунктом 2.1</w:t>
        </w:r>
      </w:hyperlink>
      <w:r w:rsidRPr="002A2276">
        <w:rPr>
          <w:rFonts w:ascii="Times New Roman" w:eastAsia="Times New Roman" w:hAnsi="Times New Roman" w:cs="Times New Roman"/>
          <w:sz w:val="28"/>
          <w:szCs w:val="28"/>
          <w:lang w:eastAsia="ru-RU"/>
        </w:rPr>
        <w:t>1 настоящего Порядка, производитель обязан в течение               10 рабочих дней со дня получения письменного требования администрации о возврате субсидии или ее части возвратить в доход местного бюджета предоставленную субсидию или соответствующую ее часть.</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В случае  если субсидия или ее часть не возвращена в установленный срок, она взыскивается в доход местного бюджета в порядке, установленном действующим законодательством.</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2.18. Администрация осуществляет обязательную проверку соблюдения условий, целей и порядка предоставления субсидий их получателями.</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Министерство и органы государственного финансового контроля при проведении ревизий (проверок) осуществляют проверку соблюдения условий, целей и порядка предоставления субсидий их получателями.</w:t>
      </w: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240" w:lineRule="auto"/>
        <w:jc w:val="both"/>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3652"/>
        <w:gridCol w:w="6095"/>
      </w:tblGrid>
      <w:tr w:rsidR="002A2276" w:rsidRPr="002A2276" w:rsidTr="007D1F64">
        <w:trPr>
          <w:trHeight w:val="425"/>
        </w:trPr>
        <w:tc>
          <w:tcPr>
            <w:tcW w:w="3652" w:type="dxa"/>
          </w:tcPr>
          <w:p w:rsidR="002A2276" w:rsidRPr="002A2276" w:rsidRDefault="002A2276" w:rsidP="002A2276">
            <w:pPr>
              <w:suppressAutoHyphens/>
              <w:spacing w:after="0" w:line="240" w:lineRule="auto"/>
              <w:jc w:val="right"/>
              <w:rPr>
                <w:rFonts w:ascii="Times New Roman" w:eastAsia="Times New Roman" w:hAnsi="Times New Roman" w:cs="Times New Roman"/>
                <w:sz w:val="26"/>
                <w:szCs w:val="26"/>
                <w:lang w:eastAsia="ar-SA"/>
              </w:rPr>
            </w:pPr>
          </w:p>
        </w:tc>
        <w:tc>
          <w:tcPr>
            <w:tcW w:w="6095" w:type="dxa"/>
          </w:tcPr>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ПРИЛОЖЕНИЕ 1</w:t>
            </w:r>
          </w:p>
        </w:tc>
      </w:tr>
      <w:tr w:rsidR="002A2276" w:rsidRPr="002A2276" w:rsidTr="007D1F64">
        <w:trPr>
          <w:trHeight w:val="2979"/>
        </w:trPr>
        <w:tc>
          <w:tcPr>
            <w:tcW w:w="3652" w:type="dxa"/>
          </w:tcPr>
          <w:p w:rsidR="002A2276" w:rsidRPr="002A2276" w:rsidRDefault="002A2276" w:rsidP="002A2276">
            <w:pPr>
              <w:suppressAutoHyphens/>
              <w:spacing w:after="0" w:line="240" w:lineRule="auto"/>
              <w:jc w:val="right"/>
              <w:rPr>
                <w:rFonts w:ascii="Times New Roman" w:eastAsia="Times New Roman" w:hAnsi="Times New Roman" w:cs="Times New Roman"/>
                <w:sz w:val="26"/>
                <w:szCs w:val="26"/>
                <w:lang w:eastAsia="ar-SA"/>
              </w:rPr>
            </w:pPr>
          </w:p>
        </w:tc>
        <w:tc>
          <w:tcPr>
            <w:tcW w:w="6095" w:type="dxa"/>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к Порядку предоставления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2017 –  2019 годах субсидий малым формам хозяйствования, осуществляющим </w:t>
            </w:r>
            <w:proofErr w:type="gramStart"/>
            <w:r w:rsidRPr="002A2276">
              <w:rPr>
                <w:rFonts w:ascii="Times New Roman" w:eastAsia="Times New Roman" w:hAnsi="Times New Roman" w:cs="Times New Roman"/>
                <w:sz w:val="26"/>
                <w:szCs w:val="26"/>
                <w:lang w:eastAsia="ru-RU"/>
              </w:rPr>
              <w:t>свою</w:t>
            </w:r>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деятельность на территории Самарской</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области, в целях возмещения части затрат на уплату процентов по </w:t>
            </w:r>
            <w:proofErr w:type="gramStart"/>
            <w:r w:rsidRPr="002A2276">
              <w:rPr>
                <w:rFonts w:ascii="Times New Roman" w:eastAsia="Times New Roman" w:hAnsi="Times New Roman" w:cs="Times New Roman"/>
                <w:sz w:val="26"/>
                <w:szCs w:val="26"/>
                <w:lang w:eastAsia="ru-RU"/>
              </w:rPr>
              <w:t>долгосрочным</w:t>
            </w:r>
            <w:proofErr w:type="gramEnd"/>
            <w:r w:rsidRPr="002A2276">
              <w:rPr>
                <w:rFonts w:ascii="Times New Roman" w:eastAsia="Times New Roman" w:hAnsi="Times New Roman" w:cs="Times New Roman"/>
                <w:sz w:val="26"/>
                <w:szCs w:val="26"/>
                <w:lang w:eastAsia="ru-RU"/>
              </w:rPr>
              <w:t>,</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среднесрочным и краткосрочным кредитам (займам)</w:t>
            </w:r>
          </w:p>
          <w:p w:rsidR="002A2276" w:rsidRPr="002A2276" w:rsidRDefault="002A2276" w:rsidP="002A2276">
            <w:pPr>
              <w:suppressAutoHyphens/>
              <w:autoSpaceDE w:val="0"/>
              <w:autoSpaceDN w:val="0"/>
              <w:adjustRightInd w:val="0"/>
              <w:spacing w:after="0" w:line="240" w:lineRule="auto"/>
              <w:jc w:val="center"/>
              <w:outlineLvl w:val="1"/>
              <w:rPr>
                <w:rFonts w:ascii="Times New Roman" w:eastAsia="Times New Roman" w:hAnsi="Times New Roman" w:cs="Times New Roman"/>
                <w:snapToGrid w:val="0"/>
                <w:sz w:val="26"/>
                <w:szCs w:val="26"/>
                <w:lang w:eastAsia="ru-RU"/>
              </w:rPr>
            </w:pPr>
          </w:p>
        </w:tc>
      </w:tr>
    </w:tbl>
    <w:p w:rsidR="002A2276" w:rsidRPr="002A2276" w:rsidRDefault="002A2276" w:rsidP="002A2276">
      <w:pPr>
        <w:suppressAutoHyphens/>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tbl>
      <w:tblPr>
        <w:tblW w:w="0" w:type="auto"/>
        <w:tblInd w:w="3936" w:type="dxa"/>
        <w:tblLook w:val="04A0" w:firstRow="1" w:lastRow="0" w:firstColumn="1" w:lastColumn="0" w:noHBand="0" w:noVBand="1"/>
      </w:tblPr>
      <w:tblGrid>
        <w:gridCol w:w="725"/>
        <w:gridCol w:w="4624"/>
      </w:tblGrid>
      <w:tr w:rsidR="002A2276" w:rsidRPr="002A2276" w:rsidTr="007D1F64">
        <w:trPr>
          <w:trHeight w:val="773"/>
        </w:trPr>
        <w:tc>
          <w:tcPr>
            <w:tcW w:w="5918" w:type="dxa"/>
            <w:gridSpan w:val="2"/>
            <w:shd w:val="clear" w:color="auto" w:fill="auto"/>
          </w:tcPr>
          <w:p w:rsidR="002A2276" w:rsidRPr="002A2276" w:rsidRDefault="002A2276" w:rsidP="002A2276">
            <w:pPr>
              <w:widowControl w:val="0"/>
              <w:suppressAutoHyphens/>
              <w:spacing w:after="0" w:line="240" w:lineRule="auto"/>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В Администрацию муниципального района Пестравский Самарской области</w:t>
            </w:r>
          </w:p>
          <w:p w:rsidR="002A2276" w:rsidRPr="002A2276" w:rsidRDefault="002A2276" w:rsidP="002A2276">
            <w:pPr>
              <w:widowControl w:val="0"/>
              <w:suppressAutoHyphens/>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shd w:val="clear" w:color="auto" w:fill="auto"/>
          </w:tcPr>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tc>
      </w:tr>
      <w:tr w:rsidR="002A2276" w:rsidRPr="002A2276" w:rsidTr="007D1F64">
        <w:tc>
          <w:tcPr>
            <w:tcW w:w="775" w:type="dxa"/>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от</w:t>
            </w:r>
          </w:p>
        </w:tc>
        <w:tc>
          <w:tcPr>
            <w:tcW w:w="5143" w:type="dxa"/>
            <w:tcBorders>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775" w:type="dxa"/>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5143" w:type="dxa"/>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(наименование заявителя)</w:t>
            </w:r>
          </w:p>
        </w:tc>
      </w:tr>
      <w:tr w:rsidR="002A2276" w:rsidRPr="002A2276" w:rsidTr="007D1F64">
        <w:tc>
          <w:tcPr>
            <w:tcW w:w="5918" w:type="dxa"/>
            <w:gridSpan w:val="2"/>
            <w:tcBorders>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tcBorders>
              <w:top w:val="single" w:sz="4" w:space="0" w:color="auto"/>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tcBorders>
              <w:top w:val="single" w:sz="4" w:space="0" w:color="auto"/>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tcBorders>
              <w:top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(место нахождения заявителя)</w:t>
            </w:r>
          </w:p>
        </w:tc>
      </w:tr>
      <w:tr w:rsidR="002A2276" w:rsidRPr="002A2276" w:rsidTr="007D1F64">
        <w:tc>
          <w:tcPr>
            <w:tcW w:w="5918" w:type="dxa"/>
            <w:gridSpan w:val="2"/>
            <w:tcBorders>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tcBorders>
              <w:top w:val="single" w:sz="4" w:space="0" w:color="auto"/>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tcBorders>
              <w:top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(контактные данные)</w:t>
            </w:r>
          </w:p>
        </w:tc>
      </w:tr>
      <w:tr w:rsidR="002A2276" w:rsidRPr="002A2276" w:rsidTr="007D1F64">
        <w:tc>
          <w:tcPr>
            <w:tcW w:w="5918" w:type="dxa"/>
            <w:gridSpan w:val="2"/>
            <w:tcBorders>
              <w:top w:val="single" w:sz="4" w:space="0" w:color="auto"/>
              <w:bottom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2A2276" w:rsidRPr="002A2276" w:rsidTr="007D1F64">
        <w:tc>
          <w:tcPr>
            <w:tcW w:w="5918" w:type="dxa"/>
            <w:gridSpan w:val="2"/>
            <w:tcBorders>
              <w:top w:val="single" w:sz="4" w:space="0" w:color="auto"/>
            </w:tcBorders>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(ИНН, ОКТМО)</w:t>
            </w:r>
          </w:p>
        </w:tc>
      </w:tr>
    </w:tbl>
    <w:p w:rsidR="002A2276" w:rsidRPr="002A2276" w:rsidRDefault="002A2276" w:rsidP="002A2276">
      <w:pPr>
        <w:widowControl w:val="0"/>
        <w:suppressAutoHyphens/>
        <w:spacing w:after="0" w:line="240" w:lineRule="auto"/>
        <w:jc w:val="both"/>
        <w:rPr>
          <w:rFonts w:ascii="Times New Roman" w:eastAsia="Times New Roman" w:hAnsi="Times New Roman" w:cs="Times New Roman"/>
          <w:snapToGrid w:val="0"/>
          <w:sz w:val="26"/>
          <w:szCs w:val="26"/>
          <w:lang w:eastAsia="ru-RU"/>
        </w:rPr>
      </w:pPr>
    </w:p>
    <w:p w:rsidR="002A2276" w:rsidRPr="002A2276" w:rsidRDefault="002A2276" w:rsidP="002A2276">
      <w:pPr>
        <w:widowControl w:val="0"/>
        <w:suppressAutoHyphens/>
        <w:spacing w:after="0" w:line="240" w:lineRule="auto"/>
        <w:rPr>
          <w:rFonts w:ascii="Courier New" w:eastAsia="Times New Roman" w:hAnsi="Courier New" w:cs="Courier New"/>
          <w:sz w:val="26"/>
          <w:szCs w:val="26"/>
          <w:lang w:eastAsia="ru-RU"/>
        </w:rPr>
      </w:pPr>
    </w:p>
    <w:p w:rsidR="002A2276" w:rsidRPr="002A2276" w:rsidRDefault="002A2276" w:rsidP="002A2276">
      <w:pPr>
        <w:widowControl w:val="0"/>
        <w:suppressAutoHyphens/>
        <w:spacing w:after="0" w:line="240" w:lineRule="auto"/>
        <w:jc w:val="center"/>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ЗАЯВЛЕНИЕ</w:t>
      </w:r>
    </w:p>
    <w:p w:rsidR="002A2276" w:rsidRPr="002A2276" w:rsidRDefault="002A2276" w:rsidP="002A2276">
      <w:pPr>
        <w:widowControl w:val="0"/>
        <w:suppressAutoHyphens/>
        <w:spacing w:after="0" w:line="240" w:lineRule="auto"/>
        <w:jc w:val="center"/>
        <w:rPr>
          <w:rFonts w:ascii="Times New Roman" w:eastAsia="Times New Roman" w:hAnsi="Times New Roman" w:cs="Times New Roman"/>
          <w:snapToGrid w:val="0"/>
          <w:sz w:val="26"/>
          <w:szCs w:val="26"/>
          <w:lang w:eastAsia="ru-RU"/>
        </w:rPr>
      </w:pPr>
    </w:p>
    <w:p w:rsidR="002A2276" w:rsidRPr="002A2276" w:rsidRDefault="002A2276" w:rsidP="002A2276">
      <w:pPr>
        <w:widowControl w:val="0"/>
        <w:suppressAutoHyphens/>
        <w:autoSpaceDE w:val="0"/>
        <w:autoSpaceDN w:val="0"/>
        <w:adjustRightInd w:val="0"/>
        <w:spacing w:after="0" w:line="360" w:lineRule="auto"/>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 xml:space="preserve">В соответствии с Порядком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 утверждённым _______________________________________________________                    </w:t>
      </w:r>
    </w:p>
    <w:p w:rsidR="002A2276" w:rsidRPr="002A2276" w:rsidRDefault="002A2276" w:rsidP="002A2276">
      <w:pPr>
        <w:widowControl w:val="0"/>
        <w:suppressAutoHyphens/>
        <w:autoSpaceDE w:val="0"/>
        <w:autoSpaceDN w:val="0"/>
        <w:adjustRightInd w:val="0"/>
        <w:spacing w:after="0" w:line="360" w:lineRule="auto"/>
        <w:jc w:val="both"/>
        <w:rPr>
          <w:rFonts w:ascii="Times New Roman" w:eastAsia="Times New Roman" w:hAnsi="Times New Roman" w:cs="Times New Roman"/>
          <w:sz w:val="26"/>
          <w:szCs w:val="26"/>
          <w:vertAlign w:val="subscript"/>
          <w:lang w:eastAsia="ru-RU"/>
        </w:rPr>
      </w:pPr>
      <w:r w:rsidRPr="002A2276">
        <w:rPr>
          <w:rFonts w:ascii="Times New Roman" w:eastAsia="Times New Roman" w:hAnsi="Times New Roman" w:cs="Times New Roman"/>
          <w:snapToGrid w:val="0"/>
          <w:sz w:val="26"/>
          <w:szCs w:val="26"/>
          <w:lang w:eastAsia="ru-RU"/>
        </w:rPr>
        <w:t xml:space="preserve">             </w:t>
      </w:r>
      <w:r w:rsidRPr="002A2276">
        <w:rPr>
          <w:rFonts w:ascii="Times New Roman" w:eastAsia="Times New Roman" w:hAnsi="Times New Roman" w:cs="Times New Roman"/>
          <w:sz w:val="26"/>
          <w:szCs w:val="26"/>
          <w:vertAlign w:val="subscript"/>
          <w:lang w:eastAsia="ru-RU"/>
        </w:rPr>
        <w:t xml:space="preserve">(реквизиты муниципального правового акта, регламентирующего порядок предоставления субсидии) </w:t>
      </w:r>
    </w:p>
    <w:p w:rsidR="002A2276" w:rsidRPr="002A2276" w:rsidRDefault="002A2276" w:rsidP="002A2276">
      <w:pPr>
        <w:widowControl w:val="0"/>
        <w:suppressAutoHyphens/>
        <w:autoSpaceDE w:val="0"/>
        <w:autoSpaceDN w:val="0"/>
        <w:adjustRightInd w:val="0"/>
        <w:spacing w:after="0" w:line="360" w:lineRule="auto"/>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 xml:space="preserve">(далее – Порядок), прошу предоставить в 2017 году субсидию в целях возмещения части затрат на уплату процентов по кредиту (займу), полученному </w:t>
      </w:r>
      <w:proofErr w:type="gramStart"/>
      <w:r w:rsidRPr="002A2276">
        <w:rPr>
          <w:rFonts w:ascii="Times New Roman" w:eastAsia="Times New Roman" w:hAnsi="Times New Roman" w:cs="Times New Roman"/>
          <w:snapToGrid w:val="0"/>
          <w:sz w:val="26"/>
          <w:szCs w:val="26"/>
          <w:lang w:eastAsia="ru-RU"/>
        </w:rPr>
        <w:t>в</w:t>
      </w:r>
      <w:proofErr w:type="gramEnd"/>
      <w:r w:rsidRPr="002A2276">
        <w:rPr>
          <w:rFonts w:ascii="Times New Roman" w:eastAsia="Times New Roman" w:hAnsi="Times New Roman" w:cs="Times New Roman"/>
          <w:snapToGrid w:val="0"/>
          <w:sz w:val="26"/>
          <w:szCs w:val="26"/>
          <w:lang w:eastAsia="ru-RU"/>
        </w:rPr>
        <w:t xml:space="preserve"> </w:t>
      </w:r>
    </w:p>
    <w:p w:rsidR="002A2276" w:rsidRPr="002A2276" w:rsidRDefault="002A2276" w:rsidP="002A2276">
      <w:pPr>
        <w:widowControl w:val="0"/>
        <w:suppressAutoHyphens/>
        <w:autoSpaceDE w:val="0"/>
        <w:autoSpaceDN w:val="0"/>
        <w:adjustRightInd w:val="0"/>
        <w:spacing w:after="0" w:line="360" w:lineRule="auto"/>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____________________________________________________________________.</w:t>
      </w:r>
    </w:p>
    <w:p w:rsidR="002A2276" w:rsidRPr="002A2276" w:rsidRDefault="002A2276" w:rsidP="002A2276">
      <w:pPr>
        <w:widowControl w:val="0"/>
        <w:suppressAutoHyphens/>
        <w:spacing w:after="0" w:line="240" w:lineRule="auto"/>
        <w:rPr>
          <w:rFonts w:ascii="Times New Roman" w:eastAsia="Times New Roman" w:hAnsi="Times New Roman" w:cs="Times New Roman"/>
          <w:sz w:val="26"/>
          <w:szCs w:val="26"/>
          <w:vertAlign w:val="superscript"/>
          <w:lang w:eastAsia="ru-RU"/>
        </w:rPr>
      </w:pPr>
      <w:r w:rsidRPr="002A2276">
        <w:rPr>
          <w:rFonts w:ascii="Times New Roman" w:eastAsia="Times New Roman" w:hAnsi="Times New Roman" w:cs="Times New Roman"/>
          <w:sz w:val="26"/>
          <w:szCs w:val="26"/>
          <w:vertAlign w:val="superscript"/>
          <w:lang w:eastAsia="ru-RU"/>
        </w:rPr>
        <w:t xml:space="preserve"> </w:t>
      </w:r>
      <w:proofErr w:type="gramStart"/>
      <w:r w:rsidRPr="002A2276">
        <w:rPr>
          <w:rFonts w:ascii="Times New Roman" w:eastAsia="Times New Roman" w:hAnsi="Times New Roman" w:cs="Times New Roman"/>
          <w:sz w:val="26"/>
          <w:szCs w:val="26"/>
          <w:vertAlign w:val="superscript"/>
          <w:lang w:eastAsia="ru-RU"/>
        </w:rPr>
        <w:t>(наименование российской кредитной организации (сельскохозяйственного кредитного потребительского кооператива)</w:t>
      </w:r>
      <w:proofErr w:type="gramEnd"/>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vertAlign w:val="superscript"/>
          <w:lang w:eastAsia="ru-RU"/>
        </w:rPr>
      </w:pPr>
    </w:p>
    <w:p w:rsidR="002A2276" w:rsidRPr="002A2276" w:rsidRDefault="002A2276" w:rsidP="002A2276">
      <w:pPr>
        <w:suppressAutoHyphens/>
        <w:autoSpaceDE w:val="0"/>
        <w:autoSpaceDN w:val="0"/>
        <w:adjustRightInd w:val="0"/>
        <w:spacing w:after="0" w:line="360" w:lineRule="auto"/>
        <w:jc w:val="both"/>
        <w:rPr>
          <w:rFonts w:ascii="Courier New" w:eastAsia="Times New Roman" w:hAnsi="Courier New" w:cs="Courier New"/>
          <w:sz w:val="26"/>
          <w:szCs w:val="26"/>
          <w:lang w:eastAsia="ru-RU"/>
        </w:rPr>
      </w:pPr>
      <w:r w:rsidRPr="002A2276">
        <w:rPr>
          <w:rFonts w:ascii="Times New Roman" w:eastAsia="Times New Roman" w:hAnsi="Times New Roman" w:cs="Times New Roman"/>
          <w:snapToGrid w:val="0"/>
          <w:sz w:val="26"/>
          <w:szCs w:val="26"/>
          <w:lang w:eastAsia="ru-RU"/>
        </w:rPr>
        <w:t>Дата заключения и номер кредитного договора (договора займа)</w:t>
      </w:r>
      <w:r w:rsidRPr="002A2276">
        <w:rPr>
          <w:rFonts w:ascii="Courier New" w:eastAsia="Times New Roman" w:hAnsi="Courier New" w:cs="Courier New"/>
          <w:sz w:val="26"/>
          <w:szCs w:val="26"/>
          <w:lang w:eastAsia="ru-RU"/>
        </w:rPr>
        <w:t xml:space="preserve"> __________</w:t>
      </w:r>
    </w:p>
    <w:p w:rsidR="002A2276" w:rsidRPr="002A2276" w:rsidRDefault="002A2276" w:rsidP="002A2276">
      <w:pPr>
        <w:suppressAutoHyphens/>
        <w:autoSpaceDE w:val="0"/>
        <w:autoSpaceDN w:val="0"/>
        <w:adjustRightInd w:val="0"/>
        <w:spacing w:after="0" w:line="360" w:lineRule="auto"/>
        <w:jc w:val="both"/>
        <w:rPr>
          <w:rFonts w:ascii="Courier New" w:eastAsia="Times New Roman" w:hAnsi="Courier New" w:cs="Courier New"/>
          <w:sz w:val="26"/>
          <w:szCs w:val="26"/>
          <w:lang w:eastAsia="ru-RU"/>
        </w:rPr>
      </w:pPr>
      <w:r w:rsidRPr="002A2276">
        <w:rPr>
          <w:rFonts w:ascii="Courier New" w:eastAsia="Times New Roman" w:hAnsi="Courier New" w:cs="Courier New"/>
          <w:sz w:val="26"/>
          <w:szCs w:val="26"/>
          <w:lang w:eastAsia="ru-RU"/>
        </w:rPr>
        <w:lastRenderedPageBreak/>
        <w:t>_________________________________________________________.</w:t>
      </w:r>
    </w:p>
    <w:p w:rsidR="002A2276" w:rsidRPr="002A2276" w:rsidRDefault="002A2276" w:rsidP="002A2276">
      <w:pPr>
        <w:tabs>
          <w:tab w:val="right" w:pos="9900"/>
        </w:tabs>
        <w:suppressAutoHyphens/>
        <w:spacing w:after="0" w:line="360" w:lineRule="auto"/>
        <w:rPr>
          <w:rFonts w:ascii="Times New Roman" w:eastAsia="Times New Roman" w:hAnsi="Times New Roman" w:cs="Times New Roman"/>
          <w:sz w:val="26"/>
          <w:szCs w:val="26"/>
          <w:lang w:eastAsia="ru-RU"/>
        </w:rPr>
      </w:pPr>
      <w:r w:rsidRPr="002A2276">
        <w:rPr>
          <w:rFonts w:ascii="Times New Roman" w:eastAsia="Times New Roman" w:hAnsi="Times New Roman" w:cs="Times New Roman"/>
          <w:snapToGrid w:val="0"/>
          <w:sz w:val="26"/>
          <w:szCs w:val="26"/>
          <w:lang w:eastAsia="ru-RU"/>
        </w:rPr>
        <w:t>Цель кредитного договора</w:t>
      </w:r>
      <w:r w:rsidRPr="002A2276">
        <w:rPr>
          <w:rFonts w:ascii="Times New Roman" w:eastAsia="Times New Roman" w:hAnsi="Times New Roman" w:cs="Times New Roman"/>
          <w:sz w:val="26"/>
          <w:szCs w:val="26"/>
          <w:lang w:eastAsia="ru-RU"/>
        </w:rPr>
        <w:t xml:space="preserve"> </w:t>
      </w:r>
      <w:r w:rsidRPr="002A2276">
        <w:rPr>
          <w:rFonts w:ascii="Times New Roman" w:eastAsia="Times New Roman" w:hAnsi="Times New Roman" w:cs="Times New Roman"/>
          <w:snapToGrid w:val="0"/>
          <w:sz w:val="26"/>
          <w:szCs w:val="26"/>
          <w:lang w:eastAsia="ru-RU"/>
        </w:rPr>
        <w:t xml:space="preserve">(займа) _____________________________________ </w:t>
      </w:r>
    </w:p>
    <w:p w:rsidR="002A2276" w:rsidRPr="002A2276" w:rsidRDefault="002A2276" w:rsidP="002A2276">
      <w:pPr>
        <w:tabs>
          <w:tab w:val="right" w:pos="9900"/>
        </w:tabs>
        <w:suppressAutoHyphens/>
        <w:spacing w:after="0" w:line="360" w:lineRule="auto"/>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_____________________________________________________________________</w:t>
      </w:r>
    </w:p>
    <w:p w:rsidR="002A2276" w:rsidRPr="002A2276" w:rsidRDefault="002A2276" w:rsidP="002A2276">
      <w:pPr>
        <w:tabs>
          <w:tab w:val="right" w:pos="9900"/>
        </w:tabs>
        <w:suppressAutoHyphens/>
        <w:spacing w:after="0" w:line="360" w:lineRule="auto"/>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Сумма кредита (займа) ________________________________________ рублей.</w:t>
      </w:r>
    </w:p>
    <w:p w:rsidR="002A2276" w:rsidRPr="002A2276" w:rsidRDefault="002A2276" w:rsidP="002A2276">
      <w:pPr>
        <w:tabs>
          <w:tab w:val="right" w:pos="9900"/>
        </w:tabs>
        <w:suppressAutoHyphens/>
        <w:spacing w:after="0" w:line="360" w:lineRule="auto"/>
        <w:rPr>
          <w:rFonts w:ascii="Times New Roman" w:eastAsia="Times New Roman" w:hAnsi="Times New Roman" w:cs="Times New Roman"/>
          <w:sz w:val="26"/>
          <w:szCs w:val="26"/>
          <w:lang w:eastAsia="ru-RU"/>
        </w:rPr>
      </w:pPr>
      <w:r w:rsidRPr="002A2276">
        <w:rPr>
          <w:rFonts w:ascii="Times New Roman" w:eastAsia="Times New Roman" w:hAnsi="Times New Roman" w:cs="Times New Roman"/>
          <w:snapToGrid w:val="0"/>
          <w:sz w:val="26"/>
          <w:szCs w:val="26"/>
          <w:lang w:eastAsia="ru-RU"/>
        </w:rPr>
        <w:t>Дата погашения кредита (займа) _______________________________________.</w:t>
      </w:r>
    </w:p>
    <w:p w:rsidR="002A2276" w:rsidRPr="002A2276" w:rsidRDefault="002A2276" w:rsidP="002A2276">
      <w:pPr>
        <w:tabs>
          <w:tab w:val="right" w:pos="9900"/>
        </w:tabs>
        <w:suppressAutoHyphens/>
        <w:spacing w:after="0" w:line="360" w:lineRule="auto"/>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Дата заключения и номер дополнительного соглашения ___________________.</w:t>
      </w:r>
    </w:p>
    <w:p w:rsidR="002A2276" w:rsidRPr="002A2276" w:rsidRDefault="002A2276" w:rsidP="002A2276">
      <w:pPr>
        <w:spacing w:after="0" w:line="360" w:lineRule="auto"/>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За период с «__ »____________ 20 __г. по «__ »______________ 20 __г. </w:t>
      </w:r>
    </w:p>
    <w:p w:rsidR="002A2276" w:rsidRPr="002A2276" w:rsidRDefault="002A2276" w:rsidP="002A2276">
      <w:pPr>
        <w:tabs>
          <w:tab w:val="right" w:pos="9900"/>
        </w:tabs>
        <w:suppressAutoHyphens/>
        <w:spacing w:after="0" w:line="360" w:lineRule="auto"/>
        <w:rPr>
          <w:rFonts w:ascii="Times New Roman" w:eastAsia="Times New Roman" w:hAnsi="Times New Roman" w:cs="Times New Roman"/>
          <w:snapToGrid w:val="0"/>
          <w:sz w:val="26"/>
          <w:szCs w:val="26"/>
          <w:lang w:eastAsia="ru-RU"/>
        </w:rPr>
      </w:pPr>
    </w:p>
    <w:p w:rsidR="002A2276" w:rsidRPr="002A2276" w:rsidRDefault="002A2276" w:rsidP="002A2276">
      <w:pPr>
        <w:suppressAutoHyphens/>
        <w:autoSpaceDE w:val="0"/>
        <w:autoSpaceDN w:val="0"/>
        <w:adjustRightInd w:val="0"/>
        <w:spacing w:after="0" w:line="312"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 Настоящим заявлением подтверждаю:</w:t>
      </w:r>
    </w:p>
    <w:p w:rsidR="002A2276" w:rsidRPr="002A2276" w:rsidRDefault="002A2276" w:rsidP="002A2276">
      <w:pPr>
        <w:suppressAutoHyphens/>
        <w:autoSpaceDE w:val="0"/>
        <w:autoSpaceDN w:val="0"/>
        <w:adjustRightInd w:val="0"/>
        <w:spacing w:after="0" w:line="312"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1.1. Достоверность сведений, содержащихся в настоящем заявлении и прилагаемых к нему документах.</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1.2. ______________________________  предупрежде</w:t>
      </w:r>
      <w:proofErr w:type="gramStart"/>
      <w:r w:rsidRPr="002A2276">
        <w:rPr>
          <w:rFonts w:ascii="Times New Roman" w:eastAsia="Times New Roman" w:hAnsi="Times New Roman" w:cs="Times New Roman"/>
          <w:sz w:val="26"/>
          <w:szCs w:val="26"/>
          <w:lang w:eastAsia="ar-SA"/>
        </w:rPr>
        <w:t>н(</w:t>
      </w:r>
      <w:proofErr w:type="gramEnd"/>
      <w:r w:rsidRPr="002A2276">
        <w:rPr>
          <w:rFonts w:ascii="Times New Roman" w:eastAsia="Times New Roman" w:hAnsi="Times New Roman" w:cs="Times New Roman"/>
          <w:sz w:val="26"/>
          <w:szCs w:val="26"/>
          <w:lang w:eastAsia="ar-SA"/>
        </w:rPr>
        <w:t xml:space="preserve">о)  о  возможности </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lang w:eastAsia="ar-SA"/>
        </w:rPr>
        <w:t xml:space="preserve">                          </w:t>
      </w:r>
      <w:r w:rsidRPr="002A2276">
        <w:rPr>
          <w:rFonts w:ascii="Times New Roman" w:eastAsia="Times New Roman" w:hAnsi="Times New Roman" w:cs="Times New Roman"/>
          <w:sz w:val="26"/>
          <w:szCs w:val="26"/>
          <w:vertAlign w:val="superscript"/>
          <w:lang w:eastAsia="ar-SA"/>
        </w:rPr>
        <w:t>(наименование заявителя)</w:t>
      </w:r>
    </w:p>
    <w:p w:rsidR="002A2276" w:rsidRPr="002A2276" w:rsidRDefault="002A2276" w:rsidP="002A2276">
      <w:pPr>
        <w:widowControl w:val="0"/>
        <w:suppressAutoHyphens/>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уголовной ответственности за представление недостоверных сведений.</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napToGrid w:val="0"/>
          <w:sz w:val="26"/>
          <w:szCs w:val="26"/>
          <w:vertAlign w:val="superscript"/>
          <w:lang w:eastAsia="ru-RU"/>
        </w:rPr>
      </w:pPr>
      <w:r w:rsidRPr="002A2276">
        <w:rPr>
          <w:rFonts w:ascii="Times New Roman" w:eastAsia="Times New Roman" w:hAnsi="Times New Roman" w:cs="Times New Roman"/>
          <w:snapToGrid w:val="0"/>
          <w:sz w:val="26"/>
          <w:szCs w:val="26"/>
          <w:lang w:eastAsia="ru-RU"/>
        </w:rPr>
        <w:t xml:space="preserve">1.3. ______________________________ действует  </w:t>
      </w:r>
      <w:r w:rsidRPr="002A2276">
        <w:rPr>
          <w:rFonts w:ascii="Times New Roman" w:eastAsia="Times New Roman" w:hAnsi="Times New Roman" w:cs="Times New Roman"/>
          <w:sz w:val="26"/>
          <w:szCs w:val="26"/>
          <w:lang w:eastAsia="ar-SA"/>
        </w:rPr>
        <w:t>не   менее  12  месяцев</w:t>
      </w:r>
      <w:r w:rsidRPr="002A2276">
        <w:rPr>
          <w:rFonts w:ascii="Times New Roman" w:eastAsia="Times New Roman" w:hAnsi="Times New Roman" w:cs="Times New Roman"/>
          <w:snapToGrid w:val="0"/>
          <w:sz w:val="26"/>
          <w:szCs w:val="26"/>
          <w:vertAlign w:val="superscript"/>
          <w:lang w:eastAsia="ru-RU"/>
        </w:rPr>
        <w:t xml:space="preserve"> </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napToGrid w:val="0"/>
          <w:sz w:val="26"/>
          <w:szCs w:val="26"/>
          <w:vertAlign w:val="superscript"/>
          <w:lang w:eastAsia="ru-RU"/>
        </w:rPr>
      </w:pPr>
      <w:r w:rsidRPr="002A2276">
        <w:rPr>
          <w:rFonts w:ascii="Times New Roman" w:eastAsia="Times New Roman" w:hAnsi="Times New Roman" w:cs="Times New Roman"/>
          <w:snapToGrid w:val="0"/>
          <w:sz w:val="26"/>
          <w:szCs w:val="26"/>
          <w:vertAlign w:val="superscript"/>
          <w:lang w:eastAsia="ru-RU"/>
        </w:rPr>
        <w:t xml:space="preserve">                                  (наименование заявителя)</w:t>
      </w:r>
    </w:p>
    <w:p w:rsidR="002A2276" w:rsidRPr="002A2276" w:rsidRDefault="002A2276" w:rsidP="002A2276">
      <w:pPr>
        <w:widowControl w:val="0"/>
        <w:suppressAutoHyphens/>
        <w:spacing w:after="0" w:line="360" w:lineRule="auto"/>
        <w:jc w:val="both"/>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 xml:space="preserve">с даты регистрации,  осуществляет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rsidRPr="002A2276">
        <w:rPr>
          <w:rFonts w:ascii="Times New Roman" w:eastAsia="Times New Roman" w:hAnsi="Times New Roman" w:cs="Times New Roman"/>
          <w:sz w:val="26"/>
          <w:szCs w:val="26"/>
          <w:lang w:eastAsia="ar-SA"/>
        </w:rPr>
        <w:t>аквакультуры</w:t>
      </w:r>
      <w:proofErr w:type="spellEnd"/>
      <w:r w:rsidRPr="002A2276">
        <w:rPr>
          <w:rFonts w:ascii="Times New Roman" w:eastAsia="Times New Roman" w:hAnsi="Times New Roman" w:cs="Times New Roman"/>
          <w:sz w:val="26"/>
          <w:szCs w:val="26"/>
          <w:lang w:eastAsia="ar-SA"/>
        </w:rPr>
        <w:t>, картофеля, грибов, овощей, плодов и ягод, в том числе дикорастущих, подготовке к реализации сельскохозяйственной продукции и продуктов ее переработки и объединяет не менее 10 сельскохозяйственных товаропроизводителей на правах членов кооперативов (кроме ассоциированного членства), при этом не</w:t>
      </w:r>
      <w:proofErr w:type="gramEnd"/>
      <w:r w:rsidRPr="002A2276">
        <w:rPr>
          <w:rFonts w:ascii="Times New Roman" w:eastAsia="Times New Roman" w:hAnsi="Times New Roman" w:cs="Times New Roman"/>
          <w:sz w:val="26"/>
          <w:szCs w:val="26"/>
          <w:lang w:eastAsia="ar-SA"/>
        </w:rPr>
        <w:t xml:space="preserve"> менее 70 процентов выручки сельскохозяйственного потребительского кооператива формируется за счет осуществления перерабатывающей и (или) сбытовой деятельности (либо потребительское общество, у которого      70 процентов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1.4. _______________________________ на дату подачи заявления:</w:t>
      </w:r>
    </w:p>
    <w:p w:rsidR="002A2276" w:rsidRPr="002A2276" w:rsidRDefault="002A2276" w:rsidP="002A2276">
      <w:pPr>
        <w:widowControl w:val="0"/>
        <w:spacing w:after="0" w:line="240" w:lineRule="auto"/>
        <w:contextualSpacing/>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 xml:space="preserve">                                </w:t>
      </w:r>
      <w:r w:rsidRPr="002A2276">
        <w:rPr>
          <w:rFonts w:ascii="Times New Roman" w:eastAsia="Times New Roman" w:hAnsi="Times New Roman" w:cs="Times New Roman"/>
          <w:snapToGrid w:val="0"/>
          <w:sz w:val="26"/>
          <w:szCs w:val="26"/>
          <w:vertAlign w:val="superscript"/>
          <w:lang w:eastAsia="ru-RU"/>
        </w:rPr>
        <w:t>(</w:t>
      </w:r>
      <w:r w:rsidRPr="002A2276">
        <w:rPr>
          <w:rFonts w:ascii="Times New Roman" w:eastAsia="Calibri" w:hAnsi="Times New Roman" w:cs="Times New Roman"/>
          <w:sz w:val="26"/>
          <w:szCs w:val="26"/>
          <w:vertAlign w:val="superscript"/>
        </w:rPr>
        <w:t>наименование заявителя)</w:t>
      </w:r>
      <w:r w:rsidRPr="002A2276">
        <w:rPr>
          <w:rFonts w:ascii="Times New Roman" w:eastAsia="Times New Roman" w:hAnsi="Times New Roman" w:cs="Times New Roman"/>
          <w:snapToGrid w:val="0"/>
          <w:sz w:val="26"/>
          <w:szCs w:val="26"/>
          <w:lang w:eastAsia="ru-RU"/>
        </w:rPr>
        <w:t xml:space="preserve"> </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не имеет просроченную задолженность по возврату бюджетного кредита (основного долга), предоставленного за счет средств областного бюджета;</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lastRenderedPageBreak/>
        <w:t xml:space="preserve">не имеет просроченную задолженность по возврату в местный бюджет и (или) в бюджет Самарской области субсидий, </w:t>
      </w:r>
      <w:r w:rsidRPr="002A2276">
        <w:rPr>
          <w:rFonts w:ascii="Times New Roman" w:eastAsia="Times New Roman" w:hAnsi="Times New Roman" w:cs="Times New Roman"/>
          <w:sz w:val="26"/>
          <w:szCs w:val="26"/>
          <w:lang w:eastAsia="ar-SA"/>
        </w:rPr>
        <w:t>предоставленных органом мест</w:t>
      </w:r>
      <w:r w:rsidRPr="002A2276">
        <w:rPr>
          <w:rFonts w:ascii="Times New Roman" w:eastAsia="Times New Roman" w:hAnsi="Times New Roman" w:cs="Times New Roman"/>
          <w:snapToGrid w:val="0"/>
          <w:sz w:val="26"/>
          <w:szCs w:val="26"/>
          <w:lang w:eastAsia="ru-RU"/>
        </w:rPr>
        <w:t>ного самоуправления и (или) министерством;</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 xml:space="preserve">не находится в процессе реорганизации, ликвидации, банкротства (для юридических лиц); </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не прекратил деятельность в качестве индивидуального предпринимателя (для индивидуальных предпринимателей);</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napToGrid w:val="0"/>
          <w:sz w:val="26"/>
          <w:szCs w:val="26"/>
          <w:lang w:eastAsia="ru-RU"/>
        </w:rPr>
        <w:t xml:space="preserve">не </w:t>
      </w:r>
      <w:proofErr w:type="gramStart"/>
      <w:r w:rsidRPr="002A2276">
        <w:rPr>
          <w:rFonts w:ascii="Times New Roman" w:eastAsia="Times New Roman" w:hAnsi="Times New Roman" w:cs="Times New Roman"/>
          <w:snapToGrid w:val="0"/>
          <w:sz w:val="26"/>
          <w:szCs w:val="26"/>
          <w:lang w:eastAsia="ru-RU"/>
        </w:rPr>
        <w:t>признан</w:t>
      </w:r>
      <w:proofErr w:type="gramEnd"/>
      <w:r w:rsidRPr="002A2276">
        <w:rPr>
          <w:rFonts w:ascii="Times New Roman" w:eastAsia="Times New Roman" w:hAnsi="Times New Roman" w:cs="Times New Roman"/>
          <w:snapToGrid w:val="0"/>
          <w:sz w:val="26"/>
          <w:szCs w:val="26"/>
          <w:lang w:eastAsia="ru-RU"/>
        </w:rPr>
        <w:t xml:space="preserve"> в установленном порядке банкротом и в отношении</w:t>
      </w:r>
      <w:r w:rsidRPr="002A2276">
        <w:rPr>
          <w:rFonts w:ascii="Times New Roman" w:eastAsia="Times New Roman" w:hAnsi="Times New Roman" w:cs="Times New Roman"/>
          <w:sz w:val="26"/>
          <w:szCs w:val="26"/>
          <w:lang w:eastAsia="ar-SA"/>
        </w:rPr>
        <w:t xml:space="preserve"> _______________________       не применена  процедура  реализации имущества </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napToGrid w:val="0"/>
          <w:sz w:val="26"/>
          <w:szCs w:val="26"/>
          <w:vertAlign w:val="superscript"/>
          <w:lang w:eastAsia="ru-RU"/>
        </w:rPr>
        <w:t>(</w:t>
      </w:r>
      <w:r w:rsidRPr="002A2276">
        <w:rPr>
          <w:rFonts w:ascii="Times New Roman" w:eastAsia="Times New Roman" w:hAnsi="Times New Roman" w:cs="Times New Roman"/>
          <w:sz w:val="26"/>
          <w:szCs w:val="26"/>
          <w:vertAlign w:val="superscript"/>
          <w:lang w:eastAsia="ar-SA"/>
        </w:rPr>
        <w:t>наименование заявителя)</w:t>
      </w:r>
      <w:r w:rsidRPr="002A2276">
        <w:rPr>
          <w:rFonts w:ascii="Times New Roman" w:eastAsia="Times New Roman" w:hAnsi="Times New Roman" w:cs="Times New Roman"/>
          <w:sz w:val="26"/>
          <w:szCs w:val="26"/>
          <w:lang w:eastAsia="ar-SA"/>
        </w:rPr>
        <w:t xml:space="preserve">  </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lang w:eastAsia="ar-SA"/>
        </w:rPr>
        <w:t>(в случае если производитель является ЛПХ);</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2A2276">
        <w:rPr>
          <w:rFonts w:ascii="Times New Roman" w:eastAsia="Times New Roman" w:hAnsi="Times New Roman" w:cs="Times New Roman"/>
          <w:sz w:val="26"/>
          <w:szCs w:val="26"/>
          <w:lang w:eastAsia="ar-SA"/>
        </w:rPr>
        <w:t xml:space="preserve"> юридических лиц, в совокупности превышает 50 процентов;</w:t>
      </w:r>
      <w:r w:rsidRPr="002A2276">
        <w:rPr>
          <w:rFonts w:ascii="Times New Roman" w:eastAsia="Times New Roman" w:hAnsi="Times New Roman" w:cs="Times New Roman"/>
          <w:sz w:val="26"/>
          <w:szCs w:val="26"/>
          <w:lang w:eastAsia="ar-SA"/>
        </w:rPr>
        <w:tab/>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pacing w:val="-8"/>
          <w:sz w:val="26"/>
          <w:szCs w:val="26"/>
          <w:lang w:eastAsia="ar-SA"/>
        </w:rPr>
      </w:pPr>
      <w:r w:rsidRPr="002A2276">
        <w:rPr>
          <w:rFonts w:ascii="Times New Roman" w:eastAsia="Times New Roman" w:hAnsi="Times New Roman" w:cs="Times New Roman"/>
          <w:spacing w:val="-8"/>
          <w:sz w:val="26"/>
          <w:szCs w:val="26"/>
          <w:lang w:eastAsia="ar-SA"/>
        </w:rPr>
        <w:t xml:space="preserve">не является  получателем средств из местного бюджета в соответствии с иными муниципальными правовыми актами  на цели,  указанные в  </w:t>
      </w:r>
      <w:hyperlink w:anchor="sub_3022" w:history="1">
        <w:r w:rsidRPr="002A2276">
          <w:rPr>
            <w:rFonts w:ascii="Times New Roman" w:eastAsia="Times New Roman" w:hAnsi="Times New Roman" w:cs="Times New Roman"/>
            <w:spacing w:val="-8"/>
            <w:sz w:val="26"/>
            <w:szCs w:val="26"/>
            <w:lang w:eastAsia="ar-SA"/>
          </w:rPr>
          <w:t>пункте  2.2</w:t>
        </w:r>
      </w:hyperlink>
      <w:r w:rsidRPr="002A2276">
        <w:rPr>
          <w:rFonts w:ascii="Times New Roman" w:eastAsia="Times New Roman" w:hAnsi="Times New Roman" w:cs="Times New Roman"/>
          <w:spacing w:val="-8"/>
          <w:sz w:val="26"/>
          <w:szCs w:val="26"/>
          <w:lang w:eastAsia="ar-SA"/>
        </w:rPr>
        <w:t xml:space="preserve">  Порядка.</w:t>
      </w:r>
    </w:p>
    <w:p w:rsidR="002A2276" w:rsidRPr="002A2276" w:rsidRDefault="002A2276" w:rsidP="002A2276">
      <w:pPr>
        <w:widowControl w:val="0"/>
        <w:suppressAutoHyphens/>
        <w:spacing w:after="0" w:line="440" w:lineRule="exact"/>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z w:val="26"/>
          <w:szCs w:val="26"/>
          <w:lang w:eastAsia="ar-SA"/>
        </w:rPr>
        <w:t xml:space="preserve">2. </w:t>
      </w:r>
      <w:r w:rsidRPr="002A2276">
        <w:rPr>
          <w:rFonts w:ascii="Times New Roman" w:eastAsia="Times New Roman" w:hAnsi="Times New Roman" w:cs="Times New Roman"/>
          <w:snapToGrid w:val="0"/>
          <w:sz w:val="26"/>
          <w:szCs w:val="26"/>
          <w:lang w:eastAsia="ru-RU"/>
        </w:rPr>
        <w:t>Приложение (опись прилагаемых документов):</w:t>
      </w:r>
    </w:p>
    <w:p w:rsidR="002A2276" w:rsidRPr="002A2276" w:rsidRDefault="002A2276" w:rsidP="002A2276">
      <w:pPr>
        <w:tabs>
          <w:tab w:val="right" w:pos="9900"/>
        </w:tabs>
        <w:suppressAutoHyphens/>
        <w:spacing w:after="0" w:line="440" w:lineRule="exact"/>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2.1. ___________________.</w:t>
      </w:r>
    </w:p>
    <w:p w:rsidR="002A2276" w:rsidRPr="002A2276" w:rsidRDefault="002A2276" w:rsidP="002A2276">
      <w:pPr>
        <w:tabs>
          <w:tab w:val="right" w:pos="9900"/>
        </w:tabs>
        <w:suppressAutoHyphens/>
        <w:spacing w:after="0" w:line="440" w:lineRule="exact"/>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2.2. ___________________.</w:t>
      </w:r>
    </w:p>
    <w:p w:rsidR="002A2276" w:rsidRPr="002A2276" w:rsidRDefault="002A2276" w:rsidP="002A2276">
      <w:pPr>
        <w:tabs>
          <w:tab w:val="right" w:pos="9900"/>
        </w:tabs>
        <w:suppressAutoHyphens/>
        <w:spacing w:after="0" w:line="440" w:lineRule="exact"/>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2.3. ___________________ и т.д.</w:t>
      </w:r>
    </w:p>
    <w:p w:rsidR="002A2276" w:rsidRPr="002A2276" w:rsidRDefault="002A2276" w:rsidP="002A2276">
      <w:pPr>
        <w:tabs>
          <w:tab w:val="right" w:pos="9900"/>
        </w:tabs>
        <w:suppressAutoHyphens/>
        <w:spacing w:after="0" w:line="440" w:lineRule="exact"/>
        <w:rPr>
          <w:rFonts w:ascii="Times New Roman" w:eastAsia="Times New Roman" w:hAnsi="Times New Roman" w:cs="Times New Roman"/>
          <w:snapToGrid w:val="0"/>
          <w:sz w:val="26"/>
          <w:szCs w:val="26"/>
          <w:lang w:eastAsia="ru-RU"/>
        </w:rPr>
      </w:pPr>
    </w:p>
    <w:p w:rsidR="002A2276" w:rsidRPr="002A2276" w:rsidRDefault="002A2276" w:rsidP="002A2276">
      <w:pPr>
        <w:widowControl w:val="0"/>
        <w:suppressAutoHyphens/>
        <w:spacing w:after="0" w:line="240" w:lineRule="auto"/>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Заявитель                             ________________      _____________________</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z w:val="26"/>
          <w:szCs w:val="26"/>
          <w:vertAlign w:val="superscript"/>
          <w:lang w:eastAsia="ru-RU"/>
        </w:rPr>
      </w:pPr>
      <w:r w:rsidRPr="002A2276">
        <w:rPr>
          <w:rFonts w:ascii="Times New Roman" w:eastAsia="Times New Roman" w:hAnsi="Times New Roman" w:cs="Times New Roman"/>
          <w:snapToGrid w:val="0"/>
          <w:sz w:val="26"/>
          <w:szCs w:val="26"/>
          <w:vertAlign w:val="superscript"/>
          <w:lang w:eastAsia="ru-RU"/>
        </w:rPr>
        <w:t xml:space="preserve">                                                                                (подпись)                                           (</w:t>
      </w:r>
      <w:proofErr w:type="spellStart"/>
      <w:r w:rsidRPr="002A2276">
        <w:rPr>
          <w:rFonts w:ascii="Times New Roman" w:eastAsia="Times New Roman" w:hAnsi="Times New Roman" w:cs="Times New Roman"/>
          <w:sz w:val="26"/>
          <w:szCs w:val="26"/>
          <w:vertAlign w:val="superscript"/>
          <w:lang w:eastAsia="ru-RU"/>
        </w:rPr>
        <w:t>И.О.Фамилия</w:t>
      </w:r>
      <w:proofErr w:type="spellEnd"/>
      <w:r w:rsidRPr="002A2276">
        <w:rPr>
          <w:rFonts w:ascii="Times New Roman" w:eastAsia="Times New Roman" w:hAnsi="Times New Roman" w:cs="Times New Roman"/>
          <w:sz w:val="26"/>
          <w:szCs w:val="26"/>
          <w:vertAlign w:val="superscript"/>
          <w:lang w:eastAsia="ru-RU"/>
        </w:rPr>
        <w:t xml:space="preserve">)        </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napToGrid w:val="0"/>
          <w:sz w:val="26"/>
          <w:szCs w:val="26"/>
          <w:lang w:eastAsia="ru-RU"/>
        </w:rPr>
      </w:pPr>
      <w:r w:rsidRPr="002A2276">
        <w:rPr>
          <w:rFonts w:ascii="Times New Roman" w:eastAsia="Times New Roman" w:hAnsi="Times New Roman" w:cs="Times New Roman"/>
          <w:snapToGrid w:val="0"/>
          <w:sz w:val="26"/>
          <w:szCs w:val="26"/>
          <w:lang w:eastAsia="ru-RU"/>
        </w:rPr>
        <w:t>Дата</w:t>
      </w:r>
    </w:p>
    <w:p w:rsidR="002A2276" w:rsidRPr="002A2276" w:rsidRDefault="002A2276" w:rsidP="002A2276">
      <w:pPr>
        <w:suppressAutoHyphens/>
        <w:spacing w:after="0" w:line="240" w:lineRule="auto"/>
        <w:rPr>
          <w:rFonts w:ascii="Times New Roman" w:eastAsia="Times New Roman" w:hAnsi="Times New Roman" w:cs="Times New Roman"/>
          <w:sz w:val="26"/>
          <w:szCs w:val="26"/>
          <w:lang w:eastAsia="ar-SA"/>
        </w:rPr>
      </w:pPr>
      <w:r w:rsidRPr="002A2276">
        <w:rPr>
          <w:rFonts w:ascii="Times New Roman" w:eastAsia="Times New Roman" w:hAnsi="Times New Roman" w:cs="Times New Roman"/>
          <w:snapToGrid w:val="0"/>
          <w:sz w:val="26"/>
          <w:szCs w:val="26"/>
          <w:lang w:eastAsia="ru-RU"/>
        </w:rPr>
        <w:t>_________________</w:t>
      </w:r>
    </w:p>
    <w:p w:rsidR="002A2276" w:rsidRPr="002A2276" w:rsidRDefault="002A2276" w:rsidP="002A2276">
      <w:pPr>
        <w:widowControl w:val="0"/>
        <w:suppressAutoHyphens/>
        <w:spacing w:after="0" w:line="240" w:lineRule="auto"/>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Для сельскохозяйственного потребительского кооператива.</w:t>
      </w:r>
    </w:p>
    <w:tbl>
      <w:tblPr>
        <w:tblpPr w:leftFromText="180" w:rightFromText="180" w:vertAnchor="text" w:horzAnchor="margin" w:tblpY="2"/>
        <w:tblW w:w="9468" w:type="dxa"/>
        <w:tblLook w:val="01E0" w:firstRow="1" w:lastRow="1" w:firstColumn="1" w:lastColumn="1" w:noHBand="0" w:noVBand="0"/>
      </w:tblPr>
      <w:tblGrid>
        <w:gridCol w:w="2808"/>
        <w:gridCol w:w="6660"/>
      </w:tblGrid>
      <w:tr w:rsidR="002A2276" w:rsidRPr="002A2276" w:rsidTr="007D1F64">
        <w:trPr>
          <w:trHeight w:val="2696"/>
        </w:trPr>
        <w:tc>
          <w:tcPr>
            <w:tcW w:w="2808" w:type="dxa"/>
          </w:tcPr>
          <w:p w:rsidR="002A2276" w:rsidRPr="002A2276" w:rsidRDefault="002A2276" w:rsidP="002A2276">
            <w:pPr>
              <w:suppressAutoHyphens/>
              <w:autoSpaceDE w:val="0"/>
              <w:autoSpaceDN w:val="0"/>
              <w:adjustRightInd w:val="0"/>
              <w:spacing w:after="0" w:line="240" w:lineRule="auto"/>
              <w:outlineLvl w:val="1"/>
              <w:rPr>
                <w:rFonts w:ascii="Times New Roman" w:eastAsia="Times New Roman" w:hAnsi="Times New Roman" w:cs="Times New Roman"/>
                <w:sz w:val="24"/>
                <w:szCs w:val="24"/>
                <w:lang w:eastAsia="ar-SA"/>
              </w:rPr>
            </w:pPr>
          </w:p>
        </w:tc>
        <w:tc>
          <w:tcPr>
            <w:tcW w:w="6660" w:type="dxa"/>
          </w:tcPr>
          <w:p w:rsidR="002A2276" w:rsidRPr="002A2276" w:rsidRDefault="002A2276" w:rsidP="002A2276">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ПРИЛОЖЕНИЕ 2</w:t>
            </w:r>
          </w:p>
          <w:p w:rsidR="002A2276" w:rsidRPr="002A2276" w:rsidRDefault="002A2276" w:rsidP="002A2276">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roofErr w:type="gramStart"/>
            <w:r w:rsidRPr="002A2276">
              <w:rPr>
                <w:rFonts w:ascii="Times New Roman" w:eastAsia="Times New Roman" w:hAnsi="Times New Roman" w:cs="Times New Roman"/>
                <w:sz w:val="28"/>
                <w:szCs w:val="28"/>
                <w:lang w:eastAsia="ar-SA"/>
              </w:rPr>
              <w:t xml:space="preserve">к Порядку </w:t>
            </w:r>
            <w:proofErr w:type="spellStart"/>
            <w:r w:rsidRPr="002A2276">
              <w:rPr>
                <w:rFonts w:ascii="Times New Roman" w:eastAsia="Times New Roman" w:hAnsi="Times New Roman" w:cs="Times New Roman"/>
                <w:sz w:val="28"/>
                <w:szCs w:val="28"/>
                <w:lang w:eastAsia="ar-SA"/>
              </w:rPr>
              <w:t>предоставленияв</w:t>
            </w:r>
            <w:proofErr w:type="spellEnd"/>
            <w:r w:rsidRPr="002A2276">
              <w:rPr>
                <w:rFonts w:ascii="Times New Roman" w:eastAsia="Times New Roman" w:hAnsi="Times New Roman" w:cs="Times New Roman"/>
                <w:sz w:val="28"/>
                <w:szCs w:val="28"/>
                <w:lang w:eastAsia="ar-SA"/>
              </w:rPr>
              <w:t xml:space="preserve">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tc>
      </w:tr>
    </w:tbl>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Справка-перерасчёт размера субсидий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по кредиту (займу), полученному  </w:t>
      </w:r>
      <w:proofErr w:type="gramStart"/>
      <w:r w:rsidRPr="002A2276">
        <w:rPr>
          <w:rFonts w:ascii="Times New Roman" w:eastAsia="Times New Roman" w:hAnsi="Times New Roman" w:cs="Times New Roman"/>
          <w:sz w:val="28"/>
          <w:szCs w:val="28"/>
          <w:lang w:eastAsia="ar-SA"/>
        </w:rPr>
        <w:t>в</w:t>
      </w:r>
      <w:proofErr w:type="gramEnd"/>
      <w:r w:rsidRPr="002A2276">
        <w:rPr>
          <w:rFonts w:ascii="Times New Roman" w:eastAsia="Times New Roman" w:hAnsi="Times New Roman" w:cs="Times New Roman"/>
          <w:sz w:val="28"/>
          <w:szCs w:val="28"/>
          <w:lang w:eastAsia="ar-SA"/>
        </w:rPr>
        <w:t xml:space="preserve"> _________________________________ </w:t>
      </w:r>
    </w:p>
    <w:p w:rsidR="002A2276" w:rsidRPr="002A2276" w:rsidRDefault="002A2276" w:rsidP="002A2276">
      <w:pPr>
        <w:suppressAutoHyphens/>
        <w:spacing w:after="0" w:line="240" w:lineRule="auto"/>
        <w:jc w:val="both"/>
        <w:rPr>
          <w:rFonts w:ascii="Times New Roman" w:eastAsia="Times New Roman" w:hAnsi="Times New Roman" w:cs="Times New Roman"/>
          <w:sz w:val="36"/>
          <w:szCs w:val="36"/>
          <w:vertAlign w:val="superscript"/>
          <w:lang w:eastAsia="ar-SA"/>
        </w:rPr>
      </w:pPr>
      <w:r w:rsidRPr="002A2276">
        <w:rPr>
          <w:rFonts w:ascii="Times New Roman" w:eastAsia="Times New Roman" w:hAnsi="Times New Roman" w:cs="Times New Roman"/>
          <w:sz w:val="28"/>
          <w:szCs w:val="28"/>
          <w:vertAlign w:val="superscript"/>
          <w:lang w:eastAsia="ar-SA"/>
        </w:rPr>
        <w:t xml:space="preserve">                                                                                     </w:t>
      </w:r>
      <w:proofErr w:type="gramStart"/>
      <w:r w:rsidRPr="002A2276">
        <w:rPr>
          <w:rFonts w:ascii="Times New Roman" w:eastAsia="Times New Roman" w:hAnsi="Times New Roman" w:cs="Times New Roman"/>
          <w:sz w:val="36"/>
          <w:szCs w:val="36"/>
          <w:vertAlign w:val="superscript"/>
          <w:lang w:eastAsia="ar-SA"/>
        </w:rPr>
        <w:t xml:space="preserve">(наименование российской кредитной </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36"/>
          <w:szCs w:val="36"/>
          <w:vertAlign w:val="superscript"/>
          <w:lang w:eastAsia="ar-SA"/>
        </w:rPr>
      </w:pPr>
      <w:r w:rsidRPr="002A2276">
        <w:rPr>
          <w:rFonts w:ascii="Times New Roman" w:eastAsia="Times New Roman" w:hAnsi="Times New Roman" w:cs="Times New Roman"/>
          <w:sz w:val="36"/>
          <w:szCs w:val="36"/>
          <w:vertAlign w:val="superscript"/>
          <w:lang w:eastAsia="ar-SA"/>
        </w:rPr>
        <w:t>_____________________________________________________________________________</w:t>
      </w:r>
    </w:p>
    <w:p w:rsidR="002A2276" w:rsidRPr="002A2276" w:rsidRDefault="002A2276" w:rsidP="002A2276">
      <w:pPr>
        <w:suppressAutoHyphens/>
        <w:spacing w:after="0" w:line="240" w:lineRule="auto"/>
        <w:jc w:val="both"/>
        <w:rPr>
          <w:rFonts w:ascii="Times New Roman" w:eastAsia="Times New Roman" w:hAnsi="Times New Roman" w:cs="Times New Roman"/>
          <w:sz w:val="36"/>
          <w:szCs w:val="36"/>
          <w:vertAlign w:val="superscript"/>
          <w:lang w:eastAsia="ar-SA"/>
        </w:rPr>
      </w:pPr>
      <w:r w:rsidRPr="002A2276">
        <w:rPr>
          <w:rFonts w:ascii="Times New Roman" w:eastAsia="Times New Roman" w:hAnsi="Times New Roman" w:cs="Times New Roman"/>
          <w:sz w:val="36"/>
          <w:szCs w:val="36"/>
          <w:vertAlign w:val="superscript"/>
          <w:lang w:eastAsia="ar-SA"/>
        </w:rPr>
        <w:t xml:space="preserve">        организации или сельскохозяйственного кредитного потребительского кооператива </w:t>
      </w:r>
    </w:p>
    <w:p w:rsidR="002A2276" w:rsidRPr="002A2276" w:rsidRDefault="002A2276" w:rsidP="002A2276">
      <w:pPr>
        <w:suppressAutoHyphens/>
        <w:spacing w:after="0" w:line="240" w:lineRule="auto"/>
        <w:jc w:val="center"/>
        <w:rPr>
          <w:rFonts w:ascii="Times New Roman" w:eastAsia="Times New Roman" w:hAnsi="Times New Roman" w:cs="Times New Roman"/>
          <w:sz w:val="36"/>
          <w:szCs w:val="36"/>
          <w:vertAlign w:val="superscript"/>
          <w:lang w:eastAsia="ar-SA"/>
        </w:rPr>
      </w:pPr>
      <w:r w:rsidRPr="002A2276">
        <w:rPr>
          <w:rFonts w:ascii="Times New Roman" w:eastAsia="Times New Roman" w:hAnsi="Times New Roman" w:cs="Times New Roman"/>
          <w:sz w:val="36"/>
          <w:szCs w:val="36"/>
          <w:vertAlign w:val="superscript"/>
          <w:lang w:eastAsia="ar-SA"/>
        </w:rPr>
        <w:t>______________________________________________________________________________</w:t>
      </w:r>
    </w:p>
    <w:p w:rsidR="002A2276" w:rsidRPr="002A2276" w:rsidRDefault="002A2276" w:rsidP="002A2276">
      <w:pPr>
        <w:suppressAutoHyphens/>
        <w:spacing w:after="0" w:line="240" w:lineRule="auto"/>
        <w:jc w:val="center"/>
        <w:rPr>
          <w:rFonts w:ascii="Times New Roman" w:eastAsia="Times New Roman" w:hAnsi="Times New Roman" w:cs="Times New Roman"/>
          <w:sz w:val="36"/>
          <w:szCs w:val="36"/>
          <w:vertAlign w:val="superscript"/>
          <w:lang w:eastAsia="ar-SA"/>
        </w:rPr>
      </w:pPr>
      <w:r w:rsidRPr="002A2276">
        <w:rPr>
          <w:rFonts w:ascii="Times New Roman" w:eastAsia="Times New Roman" w:hAnsi="Times New Roman" w:cs="Times New Roman"/>
          <w:sz w:val="36"/>
          <w:szCs w:val="36"/>
          <w:vertAlign w:val="superscript"/>
          <w:lang w:eastAsia="ar-SA"/>
        </w:rPr>
        <w:t xml:space="preserve"> (далее – кредитная организация)</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Полное наименование производителя________________________________,</w:t>
      </w:r>
    </w:p>
    <w:p w:rsidR="002A2276" w:rsidRPr="002A2276" w:rsidRDefault="002A2276" w:rsidP="002A2276">
      <w:pPr>
        <w:suppressAutoHyphens/>
        <w:spacing w:after="0" w:line="36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ИНН ___________________________________________________________.</w:t>
      </w:r>
    </w:p>
    <w:p w:rsidR="002A2276" w:rsidRPr="002A2276" w:rsidRDefault="002A2276" w:rsidP="002A2276">
      <w:pPr>
        <w:suppressAutoHyphens/>
        <w:spacing w:after="0" w:line="36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Цель кредита (займа) _____________________________________________.</w:t>
      </w:r>
    </w:p>
    <w:p w:rsidR="002A2276" w:rsidRPr="002A2276" w:rsidRDefault="002A2276" w:rsidP="002A2276">
      <w:pPr>
        <w:suppressAutoHyphens/>
        <w:spacing w:after="0" w:line="36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По кредитному договору  (договору  займа) № ______ от « __»  _____20_ г.</w:t>
      </w:r>
    </w:p>
    <w:p w:rsidR="002A2276" w:rsidRPr="002A2276" w:rsidRDefault="002A2276" w:rsidP="002A2276">
      <w:pPr>
        <w:suppressAutoHyphens/>
        <w:spacing w:after="0" w:line="36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За период с «__ »____________ 20 __г.  по  «__ »____________ 20 __г. </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1. Дата заключения кредитного договора (договора займа) 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2. Сроки погашения кредита (займа) ________________________________.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3. Размер полученного кредита (займа)________________________рублей.</w:t>
      </w:r>
    </w:p>
    <w:p w:rsidR="002A2276" w:rsidRPr="002A2276" w:rsidRDefault="002A2276" w:rsidP="002A2276">
      <w:pPr>
        <w:suppressAutoHyphens/>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4. Процентная  ставка  по  кредиту  (займу)  на  дату заключения кредитного договора (договора займа) / на дату заключения дополнительного соглашения к кредитному договору (договору займа) ________% </w:t>
      </w:r>
      <w:proofErr w:type="gramStart"/>
      <w:r w:rsidRPr="002A2276">
        <w:rPr>
          <w:rFonts w:ascii="Times New Roman" w:eastAsia="Times New Roman" w:hAnsi="Times New Roman" w:cs="Times New Roman"/>
          <w:sz w:val="28"/>
          <w:szCs w:val="28"/>
          <w:lang w:eastAsia="ar-SA"/>
        </w:rPr>
        <w:t>годовых</w:t>
      </w:r>
      <w:proofErr w:type="gramEnd"/>
      <w:r w:rsidRPr="002A2276">
        <w:rPr>
          <w:rFonts w:ascii="Times New Roman" w:eastAsia="Times New Roman" w:hAnsi="Times New Roman" w:cs="Times New Roman"/>
          <w:sz w:val="28"/>
          <w:szCs w:val="28"/>
          <w:lang w:eastAsia="ar-SA"/>
        </w:rPr>
        <w:t>.</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t xml:space="preserve">5.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 ________% </w:t>
      </w:r>
      <w:proofErr w:type="gramStart"/>
      <w:r w:rsidRPr="002A2276">
        <w:rPr>
          <w:rFonts w:ascii="Times New Roman" w:eastAsia="Times New Roman" w:hAnsi="Times New Roman" w:cs="Times New Roman"/>
          <w:sz w:val="28"/>
          <w:szCs w:val="28"/>
          <w:lang w:eastAsia="ar-SA"/>
        </w:rPr>
        <w:t>годовых</w:t>
      </w:r>
      <w:proofErr w:type="gramEnd"/>
      <w:r w:rsidRPr="002A2276">
        <w:rPr>
          <w:rFonts w:ascii="Times New Roman" w:eastAsia="Times New Roman" w:hAnsi="Times New Roman" w:cs="Times New Roman"/>
          <w:sz w:val="28"/>
          <w:szCs w:val="28"/>
          <w:lang w:eastAsia="ar-SA"/>
        </w:rPr>
        <w:t>.</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sectPr w:rsidR="002A2276" w:rsidRPr="002A2276" w:rsidSect="002A2276">
          <w:headerReference w:type="even" r:id="rId27"/>
          <w:headerReference w:type="default" r:id="rId28"/>
          <w:headerReference w:type="first" r:id="rId29"/>
          <w:pgSz w:w="11905" w:h="16838"/>
          <w:pgMar w:top="709" w:right="1418" w:bottom="1134" w:left="1418" w:header="720" w:footer="720" w:gutter="0"/>
          <w:cols w:space="720"/>
          <w:noEndnote/>
          <w:docGrid w:linePitch="326"/>
        </w:sectPr>
      </w:pPr>
    </w:p>
    <w:tbl>
      <w:tblPr>
        <w:tblW w:w="15168" w:type="dxa"/>
        <w:tblInd w:w="70" w:type="dxa"/>
        <w:tblLayout w:type="fixed"/>
        <w:tblCellMar>
          <w:left w:w="70" w:type="dxa"/>
          <w:right w:w="70" w:type="dxa"/>
        </w:tblCellMar>
        <w:tblLook w:val="0000" w:firstRow="0" w:lastRow="0" w:firstColumn="0" w:lastColumn="0" w:noHBand="0" w:noVBand="0"/>
      </w:tblPr>
      <w:tblGrid>
        <w:gridCol w:w="1260"/>
        <w:gridCol w:w="1260"/>
        <w:gridCol w:w="1260"/>
        <w:gridCol w:w="1440"/>
        <w:gridCol w:w="1440"/>
        <w:gridCol w:w="1440"/>
        <w:gridCol w:w="1440"/>
        <w:gridCol w:w="1375"/>
        <w:gridCol w:w="1418"/>
        <w:gridCol w:w="1417"/>
        <w:gridCol w:w="1418"/>
      </w:tblGrid>
      <w:tr w:rsidR="002A2276" w:rsidRPr="002A2276" w:rsidTr="007D1F64">
        <w:tblPrEx>
          <w:tblCellMar>
            <w:top w:w="0" w:type="dxa"/>
            <w:bottom w:w="0" w:type="dxa"/>
          </w:tblCellMar>
        </w:tblPrEx>
        <w:trPr>
          <w:cantSplit/>
          <w:trHeight w:val="720"/>
        </w:trPr>
        <w:tc>
          <w:tcPr>
            <w:tcW w:w="1260" w:type="dxa"/>
            <w:vMerge w:val="restart"/>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lastRenderedPageBreak/>
              <w:t xml:space="preserve">Остаток </w:t>
            </w:r>
            <w:proofErr w:type="gramStart"/>
            <w:r w:rsidRPr="002A2276">
              <w:rPr>
                <w:rFonts w:ascii="Times New Roman" w:eastAsia="Times New Roman" w:hAnsi="Times New Roman" w:cs="Times New Roman"/>
                <w:sz w:val="26"/>
                <w:szCs w:val="26"/>
                <w:lang w:eastAsia="ar-SA"/>
              </w:rPr>
              <w:t>ссудной</w:t>
            </w:r>
            <w:proofErr w:type="gram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задол</w:t>
            </w:r>
            <w:proofErr w:type="spellEnd"/>
            <w:r w:rsidRPr="002A2276">
              <w:rPr>
                <w:rFonts w:ascii="Times New Roman" w:eastAsia="Times New Roman" w:hAnsi="Times New Roman" w:cs="Times New Roman"/>
                <w:sz w:val="26"/>
                <w:szCs w:val="26"/>
                <w:lang w:eastAsia="ar-SA"/>
              </w:rPr>
              <w:t>-</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r w:rsidRPr="002A2276">
              <w:rPr>
                <w:rFonts w:ascii="Times New Roman" w:eastAsia="Times New Roman" w:hAnsi="Times New Roman" w:cs="Times New Roman"/>
                <w:sz w:val="26"/>
                <w:szCs w:val="26"/>
                <w:lang w:eastAsia="ar-SA"/>
              </w:rPr>
              <w:t>женности</w:t>
            </w:r>
            <w:proofErr w:type="spell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по </w:t>
            </w:r>
            <w:proofErr w:type="gramStart"/>
            <w:r w:rsidRPr="002A2276">
              <w:rPr>
                <w:rFonts w:ascii="Times New Roman" w:eastAsia="Times New Roman" w:hAnsi="Times New Roman" w:cs="Times New Roman"/>
                <w:sz w:val="26"/>
                <w:szCs w:val="26"/>
                <w:lang w:eastAsia="ar-SA"/>
              </w:rPr>
              <w:t>кредит-ному</w:t>
            </w:r>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договору (договору займа), исходя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из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которой</w:t>
            </w:r>
            <w:proofErr w:type="gram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исчисля-ется</w:t>
            </w:r>
            <w:proofErr w:type="spellEnd"/>
            <w:r w:rsidRPr="002A2276">
              <w:rPr>
                <w:rFonts w:ascii="Times New Roman" w:eastAsia="Times New Roman" w:hAnsi="Times New Roman" w:cs="Times New Roman"/>
                <w:sz w:val="26"/>
                <w:szCs w:val="26"/>
                <w:lang w:eastAsia="ar-SA"/>
              </w:rPr>
              <w:t xml:space="preserve">  размер субсидий,  рублей </w:t>
            </w:r>
          </w:p>
        </w:tc>
        <w:tc>
          <w:tcPr>
            <w:tcW w:w="1260" w:type="dxa"/>
            <w:vMerge w:val="restart"/>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Коли-</w:t>
            </w:r>
            <w:proofErr w:type="spellStart"/>
            <w:r w:rsidRPr="002A2276">
              <w:rPr>
                <w:rFonts w:ascii="Times New Roman" w:eastAsia="Times New Roman" w:hAnsi="Times New Roman" w:cs="Times New Roman"/>
                <w:sz w:val="26"/>
                <w:szCs w:val="26"/>
                <w:lang w:eastAsia="ar-SA"/>
              </w:rPr>
              <w:t>чество</w:t>
            </w:r>
            <w:proofErr w:type="spellEnd"/>
            <w:proofErr w:type="gramEnd"/>
            <w:r w:rsidRPr="002A2276">
              <w:rPr>
                <w:rFonts w:ascii="Times New Roman" w:eastAsia="Times New Roman" w:hAnsi="Times New Roman" w:cs="Times New Roman"/>
                <w:sz w:val="26"/>
                <w:szCs w:val="26"/>
                <w:lang w:eastAsia="ar-SA"/>
              </w:rPr>
              <w:t xml:space="preserve"> дней </w:t>
            </w:r>
            <w:proofErr w:type="spellStart"/>
            <w:r w:rsidRPr="002A2276">
              <w:rPr>
                <w:rFonts w:ascii="Times New Roman" w:eastAsia="Times New Roman" w:hAnsi="Times New Roman" w:cs="Times New Roman"/>
                <w:sz w:val="26"/>
                <w:szCs w:val="26"/>
                <w:lang w:eastAsia="ar-SA"/>
              </w:rPr>
              <w:t>поль-зования</w:t>
            </w:r>
            <w:proofErr w:type="spell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креди</w:t>
            </w:r>
            <w:proofErr w:type="spellEnd"/>
            <w:r w:rsidRPr="002A2276">
              <w:rPr>
                <w:rFonts w:ascii="Times New Roman" w:eastAsia="Times New Roman" w:hAnsi="Times New Roman" w:cs="Times New Roman"/>
                <w:sz w:val="26"/>
                <w:szCs w:val="26"/>
                <w:lang w:eastAsia="ar-SA"/>
              </w:rPr>
              <w:t xml:space="preserve">-том (займом)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в  </w:t>
            </w:r>
            <w:proofErr w:type="gramStart"/>
            <w:r w:rsidRPr="002A2276">
              <w:rPr>
                <w:rFonts w:ascii="Times New Roman" w:eastAsia="Times New Roman" w:hAnsi="Times New Roman" w:cs="Times New Roman"/>
                <w:sz w:val="26"/>
                <w:szCs w:val="26"/>
                <w:lang w:eastAsia="ar-SA"/>
              </w:rPr>
              <w:t>расчет-ном</w:t>
            </w:r>
            <w:proofErr w:type="gramEnd"/>
            <w:r w:rsidRPr="002A2276">
              <w:rPr>
                <w:rFonts w:ascii="Times New Roman" w:eastAsia="Times New Roman" w:hAnsi="Times New Roman" w:cs="Times New Roman"/>
                <w:sz w:val="26"/>
                <w:szCs w:val="26"/>
                <w:lang w:eastAsia="ar-SA"/>
              </w:rPr>
              <w:t xml:space="preserve"> периоде</w:t>
            </w:r>
          </w:p>
        </w:tc>
        <w:tc>
          <w:tcPr>
            <w:tcW w:w="1260" w:type="dxa"/>
            <w:vMerge w:val="restart"/>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Сумма  </w:t>
            </w:r>
            <w:proofErr w:type="spellStart"/>
            <w:proofErr w:type="gramStart"/>
            <w:r w:rsidRPr="002A2276">
              <w:rPr>
                <w:rFonts w:ascii="Times New Roman" w:eastAsia="Times New Roman" w:hAnsi="Times New Roman" w:cs="Times New Roman"/>
                <w:sz w:val="26"/>
                <w:szCs w:val="26"/>
                <w:lang w:eastAsia="ar-SA"/>
              </w:rPr>
              <w:t>начис</w:t>
            </w:r>
            <w:proofErr w:type="spellEnd"/>
            <w:r w:rsidRPr="002A2276">
              <w:rPr>
                <w:rFonts w:ascii="Times New Roman" w:eastAsia="Times New Roman" w:hAnsi="Times New Roman" w:cs="Times New Roman"/>
                <w:sz w:val="26"/>
                <w:szCs w:val="26"/>
                <w:lang w:eastAsia="ar-SA"/>
              </w:rPr>
              <w:t>-ленных</w:t>
            </w:r>
            <w:proofErr w:type="gramEnd"/>
            <w:r w:rsidRPr="002A2276">
              <w:rPr>
                <w:rFonts w:ascii="Times New Roman" w:eastAsia="Times New Roman" w:hAnsi="Times New Roman" w:cs="Times New Roman"/>
                <w:sz w:val="26"/>
                <w:szCs w:val="26"/>
                <w:lang w:eastAsia="ar-SA"/>
              </w:rPr>
              <w:t xml:space="preserve"> и уплачен-</w:t>
            </w:r>
            <w:proofErr w:type="spellStart"/>
            <w:r w:rsidRPr="002A2276">
              <w:rPr>
                <w:rFonts w:ascii="Times New Roman" w:eastAsia="Times New Roman" w:hAnsi="Times New Roman" w:cs="Times New Roman"/>
                <w:sz w:val="26"/>
                <w:szCs w:val="26"/>
                <w:lang w:eastAsia="ar-SA"/>
              </w:rPr>
              <w:t>ных</w:t>
            </w:r>
            <w:proofErr w:type="spellEnd"/>
            <w:r w:rsidRPr="002A2276">
              <w:rPr>
                <w:rFonts w:ascii="Times New Roman" w:eastAsia="Times New Roman" w:hAnsi="Times New Roman" w:cs="Times New Roman"/>
                <w:sz w:val="26"/>
                <w:szCs w:val="26"/>
                <w:lang w:eastAsia="ar-SA"/>
              </w:rPr>
              <w:t xml:space="preserve">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процен-тов</w:t>
            </w:r>
            <w:proofErr w:type="spellEnd"/>
            <w:proofErr w:type="gramEnd"/>
            <w:r w:rsidRPr="002A2276">
              <w:rPr>
                <w:rFonts w:ascii="Times New Roman" w:eastAsia="Times New Roman" w:hAnsi="Times New Roman" w:cs="Times New Roman"/>
                <w:sz w:val="26"/>
                <w:szCs w:val="26"/>
                <w:lang w:eastAsia="ar-SA"/>
              </w:rPr>
              <w:t xml:space="preserve"> по кредиту  (займу),</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рублей </w:t>
            </w:r>
          </w:p>
        </w:tc>
        <w:tc>
          <w:tcPr>
            <w:tcW w:w="2880" w:type="dxa"/>
            <w:gridSpan w:val="2"/>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Размер субсидирования процентной ставки по кредиту (займу)</w:t>
            </w:r>
          </w:p>
        </w:tc>
        <w:tc>
          <w:tcPr>
            <w:tcW w:w="2880" w:type="dxa"/>
            <w:gridSpan w:val="2"/>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Сумма причитающейся субсидии, рублей           </w:t>
            </w:r>
          </w:p>
        </w:tc>
        <w:tc>
          <w:tcPr>
            <w:tcW w:w="2793" w:type="dxa"/>
            <w:gridSpan w:val="2"/>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Сумма ранее полученной  субсидии, рублей           </w:t>
            </w:r>
          </w:p>
        </w:tc>
        <w:tc>
          <w:tcPr>
            <w:tcW w:w="2835" w:type="dxa"/>
            <w:gridSpan w:val="2"/>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Сумма субсидии к выплате, рублей   </w:t>
            </w:r>
          </w:p>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        </w:t>
            </w:r>
          </w:p>
        </w:tc>
      </w:tr>
      <w:tr w:rsidR="002A2276" w:rsidRPr="002A2276" w:rsidTr="007D1F64">
        <w:tblPrEx>
          <w:tblCellMar>
            <w:top w:w="0" w:type="dxa"/>
            <w:bottom w:w="0" w:type="dxa"/>
          </w:tblCellMar>
        </w:tblPrEx>
        <w:trPr>
          <w:cantSplit/>
          <w:trHeight w:val="4825"/>
        </w:trPr>
        <w:tc>
          <w:tcPr>
            <w:tcW w:w="1260" w:type="dxa"/>
            <w:vMerge/>
            <w:tcBorders>
              <w:top w:val="nil"/>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260" w:type="dxa"/>
            <w:vMerge/>
            <w:tcBorders>
              <w:top w:val="nil"/>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260" w:type="dxa"/>
            <w:vMerge/>
            <w:tcBorders>
              <w:top w:val="nil"/>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40" w:type="dxa"/>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бюджета, </w:t>
            </w:r>
            <w:proofErr w:type="spellStart"/>
            <w:proofErr w:type="gramStart"/>
            <w:r w:rsidRPr="002A2276">
              <w:rPr>
                <w:rFonts w:ascii="Times New Roman" w:eastAsia="Times New Roman" w:hAnsi="Times New Roman" w:cs="Times New Roman"/>
                <w:sz w:val="26"/>
                <w:szCs w:val="26"/>
                <w:lang w:eastAsia="ar-SA"/>
              </w:rPr>
              <w:t>формиру-емых</w:t>
            </w:r>
            <w:proofErr w:type="spellEnd"/>
            <w:proofErr w:type="gramEnd"/>
            <w:r w:rsidRPr="002A2276">
              <w:rPr>
                <w:rFonts w:ascii="Times New Roman" w:eastAsia="Times New Roman" w:hAnsi="Times New Roman" w:cs="Times New Roman"/>
                <w:sz w:val="26"/>
                <w:szCs w:val="26"/>
                <w:lang w:eastAsia="ar-SA"/>
              </w:rPr>
              <w:t xml:space="preserve"> 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поступа-ющих</w:t>
            </w:r>
            <w:proofErr w:type="spellEnd"/>
            <w:proofErr w:type="gram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440" w:type="dxa"/>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r w:rsidRPr="002A2276">
              <w:rPr>
                <w:rFonts w:ascii="Times New Roman" w:eastAsia="Times New Roman" w:hAnsi="Times New Roman" w:cs="Times New Roman"/>
                <w:sz w:val="26"/>
                <w:szCs w:val="26"/>
                <w:lang w:eastAsia="ar-SA"/>
              </w:rPr>
              <w:t xml:space="preserve"> бюджета, за   </w:t>
            </w:r>
            <w:proofErr w:type="spellStart"/>
            <w:r w:rsidRPr="002A2276">
              <w:rPr>
                <w:rFonts w:ascii="Times New Roman" w:eastAsia="Times New Roman" w:hAnsi="Times New Roman" w:cs="Times New Roman"/>
                <w:sz w:val="26"/>
                <w:szCs w:val="26"/>
                <w:lang w:eastAsia="ar-SA"/>
              </w:rPr>
              <w:t>исключе-нием</w:t>
            </w:r>
            <w:proofErr w:type="spell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поступа-ющих</w:t>
            </w:r>
            <w:proofErr w:type="spell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бюджета, </w:t>
            </w:r>
            <w:proofErr w:type="spellStart"/>
            <w:proofErr w:type="gramStart"/>
            <w:r w:rsidRPr="002A2276">
              <w:rPr>
                <w:rFonts w:ascii="Times New Roman" w:eastAsia="Times New Roman" w:hAnsi="Times New Roman" w:cs="Times New Roman"/>
                <w:sz w:val="26"/>
                <w:szCs w:val="26"/>
                <w:lang w:eastAsia="ar-SA"/>
              </w:rPr>
              <w:t>формиру-емых</w:t>
            </w:r>
            <w:proofErr w:type="spellEnd"/>
            <w:proofErr w:type="gramEnd"/>
            <w:r w:rsidRPr="002A2276">
              <w:rPr>
                <w:rFonts w:ascii="Times New Roman" w:eastAsia="Times New Roman" w:hAnsi="Times New Roman" w:cs="Times New Roman"/>
                <w:sz w:val="26"/>
                <w:szCs w:val="26"/>
                <w:lang w:eastAsia="ar-SA"/>
              </w:rPr>
              <w:t xml:space="preserve"> 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поступа-ющих</w:t>
            </w:r>
            <w:proofErr w:type="spellEnd"/>
            <w:proofErr w:type="gram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r w:rsidRPr="002A2276">
              <w:rPr>
                <w:rFonts w:ascii="Times New Roman" w:eastAsia="Times New Roman" w:hAnsi="Times New Roman" w:cs="Times New Roman"/>
                <w:sz w:val="26"/>
                <w:szCs w:val="26"/>
                <w:lang w:eastAsia="ar-SA"/>
              </w:rPr>
              <w:t xml:space="preserve"> бюджета, за   </w:t>
            </w:r>
            <w:proofErr w:type="spellStart"/>
            <w:r w:rsidRPr="002A2276">
              <w:rPr>
                <w:rFonts w:ascii="Times New Roman" w:eastAsia="Times New Roman" w:hAnsi="Times New Roman" w:cs="Times New Roman"/>
                <w:sz w:val="26"/>
                <w:szCs w:val="26"/>
                <w:lang w:eastAsia="ar-SA"/>
              </w:rPr>
              <w:t>исключе-нием</w:t>
            </w:r>
            <w:proofErr w:type="spell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поступа-ющих</w:t>
            </w:r>
            <w:proofErr w:type="spell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375"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бюджета, </w:t>
            </w:r>
            <w:proofErr w:type="spellStart"/>
            <w:proofErr w:type="gramStart"/>
            <w:r w:rsidRPr="002A2276">
              <w:rPr>
                <w:rFonts w:ascii="Times New Roman" w:eastAsia="Times New Roman" w:hAnsi="Times New Roman" w:cs="Times New Roman"/>
                <w:sz w:val="26"/>
                <w:szCs w:val="26"/>
                <w:lang w:eastAsia="ar-SA"/>
              </w:rPr>
              <w:t>формиру-емых</w:t>
            </w:r>
            <w:proofErr w:type="spellEnd"/>
            <w:proofErr w:type="gramEnd"/>
            <w:r w:rsidRPr="002A2276">
              <w:rPr>
                <w:rFonts w:ascii="Times New Roman" w:eastAsia="Times New Roman" w:hAnsi="Times New Roman" w:cs="Times New Roman"/>
                <w:sz w:val="26"/>
                <w:szCs w:val="26"/>
                <w:lang w:eastAsia="ar-SA"/>
              </w:rPr>
              <w:t xml:space="preserve"> 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поступа-ющих</w:t>
            </w:r>
            <w:proofErr w:type="spellEnd"/>
            <w:proofErr w:type="gram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r w:rsidRPr="002A2276">
              <w:rPr>
                <w:rFonts w:ascii="Times New Roman" w:eastAsia="Times New Roman" w:hAnsi="Times New Roman" w:cs="Times New Roman"/>
                <w:sz w:val="26"/>
                <w:szCs w:val="26"/>
                <w:lang w:eastAsia="ar-SA"/>
              </w:rPr>
              <w:t xml:space="preserve"> бюджета, за   </w:t>
            </w:r>
            <w:proofErr w:type="spellStart"/>
            <w:r w:rsidRPr="002A2276">
              <w:rPr>
                <w:rFonts w:ascii="Times New Roman" w:eastAsia="Times New Roman" w:hAnsi="Times New Roman" w:cs="Times New Roman"/>
                <w:sz w:val="26"/>
                <w:szCs w:val="26"/>
                <w:lang w:eastAsia="ar-SA"/>
              </w:rPr>
              <w:t>исключе-нием</w:t>
            </w:r>
            <w:proofErr w:type="spell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поступа-ющих</w:t>
            </w:r>
            <w:proofErr w:type="spell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417"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бюджета, </w:t>
            </w:r>
            <w:proofErr w:type="spellStart"/>
            <w:proofErr w:type="gramStart"/>
            <w:r w:rsidRPr="002A2276">
              <w:rPr>
                <w:rFonts w:ascii="Times New Roman" w:eastAsia="Times New Roman" w:hAnsi="Times New Roman" w:cs="Times New Roman"/>
                <w:sz w:val="26"/>
                <w:szCs w:val="26"/>
                <w:lang w:eastAsia="ar-SA"/>
              </w:rPr>
              <w:t>формиру-емых</w:t>
            </w:r>
            <w:proofErr w:type="spellEnd"/>
            <w:proofErr w:type="gramEnd"/>
            <w:r w:rsidRPr="002A2276">
              <w:rPr>
                <w:rFonts w:ascii="Times New Roman" w:eastAsia="Times New Roman" w:hAnsi="Times New Roman" w:cs="Times New Roman"/>
                <w:sz w:val="26"/>
                <w:szCs w:val="26"/>
                <w:lang w:eastAsia="ar-SA"/>
              </w:rPr>
              <w:t xml:space="preserve"> 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поступа-ющих</w:t>
            </w:r>
            <w:proofErr w:type="spellEnd"/>
            <w:proofErr w:type="gram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за счёт</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област-ного</w:t>
            </w:r>
            <w:proofErr w:type="spellEnd"/>
            <w:proofErr w:type="gramEnd"/>
            <w:r w:rsidRPr="002A2276">
              <w:rPr>
                <w:rFonts w:ascii="Times New Roman" w:eastAsia="Times New Roman" w:hAnsi="Times New Roman" w:cs="Times New Roman"/>
                <w:sz w:val="26"/>
                <w:szCs w:val="26"/>
                <w:lang w:eastAsia="ar-SA"/>
              </w:rPr>
              <w:t xml:space="preserve"> бюджета, за   </w:t>
            </w:r>
            <w:proofErr w:type="spellStart"/>
            <w:r w:rsidRPr="002A2276">
              <w:rPr>
                <w:rFonts w:ascii="Times New Roman" w:eastAsia="Times New Roman" w:hAnsi="Times New Roman" w:cs="Times New Roman"/>
                <w:sz w:val="26"/>
                <w:szCs w:val="26"/>
                <w:lang w:eastAsia="ar-SA"/>
              </w:rPr>
              <w:t>исключе-нием</w:t>
            </w:r>
            <w:proofErr w:type="spellEnd"/>
            <w:r w:rsidRPr="002A2276">
              <w:rPr>
                <w:rFonts w:ascii="Times New Roman" w:eastAsia="Times New Roman" w:hAnsi="Times New Roman" w:cs="Times New Roman"/>
                <w:sz w:val="26"/>
                <w:szCs w:val="26"/>
                <w:lang w:eastAsia="ar-SA"/>
              </w:rPr>
              <w:t xml:space="preserve"> </w:t>
            </w:r>
            <w:proofErr w:type="spellStart"/>
            <w:r w:rsidRPr="002A2276">
              <w:rPr>
                <w:rFonts w:ascii="Times New Roman" w:eastAsia="Times New Roman" w:hAnsi="Times New Roman" w:cs="Times New Roman"/>
                <w:sz w:val="26"/>
                <w:szCs w:val="26"/>
                <w:lang w:eastAsia="ar-SA"/>
              </w:rPr>
              <w:t>поступа-ющих</w:t>
            </w:r>
            <w:proofErr w:type="spellEnd"/>
            <w:r w:rsidRPr="002A2276">
              <w:rPr>
                <w:rFonts w:ascii="Times New Roman" w:eastAsia="Times New Roman" w:hAnsi="Times New Roman" w:cs="Times New Roman"/>
                <w:sz w:val="26"/>
                <w:szCs w:val="26"/>
                <w:lang w:eastAsia="ar-SA"/>
              </w:rPr>
              <w:t xml:space="preserve"> в областной бюджет средств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spellStart"/>
            <w:proofErr w:type="gramStart"/>
            <w:r w:rsidRPr="002A2276">
              <w:rPr>
                <w:rFonts w:ascii="Times New Roman" w:eastAsia="Times New Roman" w:hAnsi="Times New Roman" w:cs="Times New Roman"/>
                <w:sz w:val="26"/>
                <w:szCs w:val="26"/>
                <w:lang w:eastAsia="ar-SA"/>
              </w:rPr>
              <w:t>федераль-ного</w:t>
            </w:r>
            <w:proofErr w:type="spellEnd"/>
            <w:proofErr w:type="gramEnd"/>
            <w:r w:rsidRPr="002A2276">
              <w:rPr>
                <w:rFonts w:ascii="Times New Roman" w:eastAsia="Times New Roman" w:hAnsi="Times New Roman" w:cs="Times New Roman"/>
                <w:sz w:val="26"/>
                <w:szCs w:val="26"/>
                <w:lang w:eastAsia="ar-SA"/>
              </w:rPr>
              <w:t xml:space="preserve">  бюджета</w:t>
            </w:r>
          </w:p>
        </w:tc>
      </w:tr>
      <w:tr w:rsidR="002A2276" w:rsidRPr="002A2276" w:rsidTr="007D1F64">
        <w:tblPrEx>
          <w:tblCellMar>
            <w:top w:w="0" w:type="dxa"/>
            <w:bottom w:w="0" w:type="dxa"/>
          </w:tblCellMar>
        </w:tblPrEx>
        <w:trPr>
          <w:cantSplit/>
          <w:trHeight w:val="240"/>
        </w:trPr>
        <w:tc>
          <w:tcPr>
            <w:tcW w:w="126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1  </w:t>
            </w:r>
          </w:p>
        </w:tc>
        <w:tc>
          <w:tcPr>
            <w:tcW w:w="126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2  </w:t>
            </w:r>
          </w:p>
        </w:tc>
        <w:tc>
          <w:tcPr>
            <w:tcW w:w="126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3  </w:t>
            </w: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4   </w:t>
            </w: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5   </w:t>
            </w: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6            </w:t>
            </w: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7            </w:t>
            </w:r>
          </w:p>
        </w:tc>
        <w:tc>
          <w:tcPr>
            <w:tcW w:w="1375"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8</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9</w:t>
            </w:r>
          </w:p>
        </w:tc>
        <w:tc>
          <w:tcPr>
            <w:tcW w:w="1417"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10</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11</w:t>
            </w:r>
          </w:p>
        </w:tc>
      </w:tr>
      <w:tr w:rsidR="002A2276" w:rsidRPr="002A2276" w:rsidTr="007D1F64">
        <w:tblPrEx>
          <w:tblCellMar>
            <w:top w:w="0" w:type="dxa"/>
            <w:bottom w:w="0" w:type="dxa"/>
          </w:tblCellMar>
        </w:tblPrEx>
        <w:trPr>
          <w:cantSplit/>
          <w:trHeight w:val="240"/>
        </w:trPr>
        <w:tc>
          <w:tcPr>
            <w:tcW w:w="126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26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26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40"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375"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17"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tc>
      </w:tr>
    </w:tbl>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16"/>
          <w:szCs w:val="16"/>
          <w:lang w:eastAsia="ar-SA"/>
        </w:rPr>
      </w:pPr>
    </w:p>
    <w:p w:rsidR="002A2276" w:rsidRPr="002A2276" w:rsidRDefault="002A2276" w:rsidP="002A2276">
      <w:pPr>
        <w:suppressAutoHyphens/>
        <w:autoSpaceDE w:val="0"/>
        <w:autoSpaceDN w:val="0"/>
        <w:adjustRightInd w:val="0"/>
        <w:spacing w:after="0" w:line="240" w:lineRule="auto"/>
        <w:ind w:right="-471"/>
        <w:jc w:val="both"/>
        <w:rPr>
          <w:rFonts w:ascii="Times New Roman" w:eastAsia="Times New Roman" w:hAnsi="Times New Roman" w:cs="Times New Roman"/>
          <w:b/>
          <w:sz w:val="26"/>
          <w:szCs w:val="26"/>
          <w:lang w:eastAsia="ar-SA"/>
        </w:rPr>
      </w:pPr>
    </w:p>
    <w:p w:rsidR="002A2276" w:rsidRPr="002A2276" w:rsidRDefault="002A2276" w:rsidP="002A2276">
      <w:pPr>
        <w:suppressAutoHyphens/>
        <w:autoSpaceDE w:val="0"/>
        <w:autoSpaceDN w:val="0"/>
        <w:adjustRightInd w:val="0"/>
        <w:spacing w:after="0" w:line="240" w:lineRule="auto"/>
        <w:ind w:right="-471"/>
        <w:jc w:val="both"/>
        <w:rPr>
          <w:rFonts w:ascii="Times New Roman" w:eastAsia="Times New Roman" w:hAnsi="Times New Roman" w:cs="Times New Roman"/>
          <w:b/>
          <w:sz w:val="26"/>
          <w:szCs w:val="26"/>
          <w:lang w:eastAsia="ar-SA"/>
        </w:rPr>
        <w:sectPr w:rsidR="002A2276" w:rsidRPr="002A2276" w:rsidSect="002F12E0">
          <w:pgSz w:w="16838" w:h="11905" w:orient="landscape" w:code="9"/>
          <w:pgMar w:top="1418" w:right="1134" w:bottom="1134" w:left="1134" w:header="720" w:footer="720" w:gutter="0"/>
          <w:cols w:space="720"/>
          <w:noEndnote/>
          <w:titlePg/>
        </w:sectPr>
      </w:pPr>
    </w:p>
    <w:p w:rsidR="002A2276" w:rsidRPr="002A2276" w:rsidRDefault="002A2276" w:rsidP="002A2276">
      <w:pPr>
        <w:suppressAutoHyphens/>
        <w:autoSpaceDE w:val="0"/>
        <w:autoSpaceDN w:val="0"/>
        <w:adjustRightInd w:val="0"/>
        <w:spacing w:after="0" w:line="240" w:lineRule="auto"/>
        <w:ind w:right="-471"/>
        <w:jc w:val="both"/>
        <w:rPr>
          <w:rFonts w:ascii="Times New Roman" w:eastAsia="Times New Roman" w:hAnsi="Times New Roman" w:cs="Times New Roman"/>
          <w:sz w:val="28"/>
          <w:szCs w:val="28"/>
          <w:lang w:eastAsia="ar-SA"/>
        </w:rPr>
      </w:pPr>
      <w:r w:rsidRPr="002A2276">
        <w:rPr>
          <w:rFonts w:ascii="Times New Roman" w:eastAsia="Times New Roman" w:hAnsi="Times New Roman" w:cs="Times New Roman"/>
          <w:sz w:val="28"/>
          <w:szCs w:val="28"/>
          <w:lang w:eastAsia="ar-SA"/>
        </w:rPr>
        <w:lastRenderedPageBreak/>
        <w:t>Проценты, начисленные в соответствии с заключенным кредитным договором (договором займа), оплачены в полном объёме.</w:t>
      </w:r>
    </w:p>
    <w:p w:rsidR="002A2276" w:rsidRPr="002A2276" w:rsidRDefault="002A2276" w:rsidP="002A2276">
      <w:pPr>
        <w:suppressAutoHyphens/>
        <w:autoSpaceDE w:val="0"/>
        <w:autoSpaceDN w:val="0"/>
        <w:adjustRightInd w:val="0"/>
        <w:spacing w:after="0" w:line="240" w:lineRule="auto"/>
        <w:ind w:right="-471"/>
        <w:jc w:val="both"/>
        <w:rPr>
          <w:rFonts w:ascii="Times New Roman" w:eastAsia="Times New Roman" w:hAnsi="Times New Roman" w:cs="Times New Roman"/>
          <w:sz w:val="28"/>
          <w:szCs w:val="28"/>
          <w:lang w:eastAsia="ar-SA"/>
        </w:rPr>
      </w:pPr>
    </w:p>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Производитель</w:t>
      </w:r>
      <w:r w:rsidRPr="002A2276">
        <w:rPr>
          <w:rFonts w:ascii="Times New Roman" w:eastAsia="Times New Roman" w:hAnsi="Times New Roman" w:cs="Times New Roman"/>
          <w:sz w:val="28"/>
          <w:szCs w:val="28"/>
          <w:vertAlign w:val="superscript"/>
          <w:lang w:eastAsia="ru-RU"/>
        </w:rPr>
        <w:t>*</w:t>
      </w:r>
      <w:r w:rsidRPr="002A2276">
        <w:rPr>
          <w:rFonts w:ascii="Times New Roman" w:eastAsia="Times New Roman" w:hAnsi="Times New Roman" w:cs="Times New Roman"/>
          <w:sz w:val="28"/>
          <w:szCs w:val="28"/>
          <w:lang w:eastAsia="ru-RU"/>
        </w:rPr>
        <w:t xml:space="preserve">                       _______________      _____________________</w:t>
      </w:r>
    </w:p>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(подпись)                       (</w:t>
      </w:r>
      <w:proofErr w:type="spellStart"/>
      <w:r w:rsidRPr="002A2276">
        <w:rPr>
          <w:rFonts w:ascii="Times New Roman" w:eastAsia="Times New Roman" w:hAnsi="Times New Roman" w:cs="Times New Roman"/>
          <w:sz w:val="28"/>
          <w:szCs w:val="28"/>
          <w:lang w:eastAsia="ru-RU"/>
        </w:rPr>
        <w:t>И.О.Фамилия</w:t>
      </w:r>
      <w:proofErr w:type="spellEnd"/>
      <w:r w:rsidRPr="002A2276">
        <w:rPr>
          <w:rFonts w:ascii="Times New Roman" w:eastAsia="Times New Roman" w:hAnsi="Times New Roman" w:cs="Times New Roman"/>
          <w:sz w:val="28"/>
          <w:szCs w:val="28"/>
          <w:lang w:eastAsia="ru-RU"/>
        </w:rPr>
        <w:t>)</w:t>
      </w:r>
    </w:p>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«___»_____________20__ г.</w:t>
      </w:r>
    </w:p>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381"/>
        <w:gridCol w:w="1078"/>
        <w:gridCol w:w="4112"/>
      </w:tblGrid>
      <w:tr w:rsidR="002A2276" w:rsidRPr="002A2276" w:rsidTr="007D1F64">
        <w:trPr>
          <w:trHeight w:val="1293"/>
        </w:trPr>
        <w:tc>
          <w:tcPr>
            <w:tcW w:w="4503"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Расчёт, уплату основного долга</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и целевое использование кредита (займа)  подтверждаю</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tc>
        <w:tc>
          <w:tcPr>
            <w:tcW w:w="1134"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tc>
        <w:tc>
          <w:tcPr>
            <w:tcW w:w="4216"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Целевое предоставление</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субсидий подтверждаю</w:t>
            </w:r>
          </w:p>
        </w:tc>
      </w:tr>
      <w:tr w:rsidR="002A2276" w:rsidRPr="002A2276" w:rsidTr="007D1F64">
        <w:tc>
          <w:tcPr>
            <w:tcW w:w="4503"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Руководитель </w:t>
            </w:r>
            <w:proofErr w:type="gramStart"/>
            <w:r w:rsidRPr="002A2276">
              <w:rPr>
                <w:rFonts w:ascii="Times New Roman" w:eastAsia="Times New Roman" w:hAnsi="Times New Roman" w:cs="Times New Roman"/>
                <w:sz w:val="28"/>
                <w:szCs w:val="28"/>
                <w:lang w:eastAsia="ru-RU"/>
              </w:rPr>
              <w:t>кредитной</w:t>
            </w:r>
            <w:proofErr w:type="gramEnd"/>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организации (филиала)</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____________  _________________</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(подпись)          (</w:t>
            </w:r>
            <w:proofErr w:type="spellStart"/>
            <w:r w:rsidRPr="002A2276">
              <w:rPr>
                <w:rFonts w:ascii="Times New Roman" w:eastAsia="Times New Roman" w:hAnsi="Times New Roman" w:cs="Times New Roman"/>
                <w:sz w:val="28"/>
                <w:szCs w:val="28"/>
                <w:lang w:eastAsia="ru-RU"/>
              </w:rPr>
              <w:t>И.О.Фамилия</w:t>
            </w:r>
            <w:proofErr w:type="spellEnd"/>
            <w:r w:rsidRPr="002A2276">
              <w:rPr>
                <w:rFonts w:ascii="Times New Roman" w:eastAsia="Times New Roman" w:hAnsi="Times New Roman" w:cs="Times New Roman"/>
                <w:sz w:val="28"/>
                <w:szCs w:val="28"/>
                <w:lang w:eastAsia="ru-RU"/>
              </w:rPr>
              <w:t>)</w:t>
            </w:r>
          </w:p>
        </w:tc>
        <w:tc>
          <w:tcPr>
            <w:tcW w:w="1134"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tc>
        <w:tc>
          <w:tcPr>
            <w:tcW w:w="4216"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Глава муниципального района</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Пестравский Самарской области</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  _________________</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(подпись)       (</w:t>
            </w:r>
            <w:proofErr w:type="spellStart"/>
            <w:r w:rsidRPr="002A2276">
              <w:rPr>
                <w:rFonts w:ascii="Times New Roman" w:eastAsia="Times New Roman" w:hAnsi="Times New Roman" w:cs="Times New Roman"/>
                <w:sz w:val="28"/>
                <w:szCs w:val="28"/>
                <w:lang w:eastAsia="ru-RU"/>
              </w:rPr>
              <w:t>И.О.Фамилия</w:t>
            </w:r>
            <w:proofErr w:type="spellEnd"/>
            <w:r w:rsidRPr="002A2276">
              <w:rPr>
                <w:rFonts w:ascii="Times New Roman" w:eastAsia="Times New Roman" w:hAnsi="Times New Roman" w:cs="Times New Roman"/>
                <w:sz w:val="28"/>
                <w:szCs w:val="28"/>
                <w:lang w:eastAsia="ru-RU"/>
              </w:rPr>
              <w:t>)</w:t>
            </w:r>
          </w:p>
        </w:tc>
      </w:tr>
    </w:tbl>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both"/>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w:t>
      </w:r>
    </w:p>
    <w:tbl>
      <w:tblPr>
        <w:tblW w:w="9322" w:type="dxa"/>
        <w:tblLayout w:type="fixed"/>
        <w:tblLook w:val="04A0" w:firstRow="1" w:lastRow="0" w:firstColumn="1" w:lastColumn="0" w:noHBand="0" w:noVBand="1"/>
      </w:tblPr>
      <w:tblGrid>
        <w:gridCol w:w="4706"/>
        <w:gridCol w:w="505"/>
        <w:gridCol w:w="4111"/>
      </w:tblGrid>
      <w:tr w:rsidR="002A2276" w:rsidRPr="002A2276" w:rsidTr="007D1F64">
        <w:trPr>
          <w:trHeight w:val="4940"/>
        </w:trPr>
        <w:tc>
          <w:tcPr>
            <w:tcW w:w="4706"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Должностное лицо </w:t>
            </w:r>
            <w:proofErr w:type="gramStart"/>
            <w:r w:rsidRPr="002A2276">
              <w:rPr>
                <w:rFonts w:ascii="Times New Roman" w:eastAsia="Times New Roman" w:hAnsi="Times New Roman" w:cs="Times New Roman"/>
                <w:sz w:val="28"/>
                <w:szCs w:val="28"/>
                <w:lang w:eastAsia="ru-RU"/>
              </w:rPr>
              <w:t>кредитной</w:t>
            </w:r>
            <w:proofErr w:type="gramEnd"/>
            <w:r w:rsidRPr="002A2276">
              <w:rPr>
                <w:rFonts w:ascii="Times New Roman" w:eastAsia="Times New Roman" w:hAnsi="Times New Roman" w:cs="Times New Roman"/>
                <w:sz w:val="28"/>
                <w:szCs w:val="28"/>
                <w:lang w:eastAsia="ru-RU"/>
              </w:rPr>
              <w:t xml:space="preserve">  </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организации (филиала), </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ответственное за проверку расчёта, уплату основного долга и целевое использование кредита (займа)</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________________________________</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(должность)</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______________        _____________</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(подпись)                (</w:t>
            </w:r>
            <w:proofErr w:type="spellStart"/>
            <w:r w:rsidRPr="002A2276">
              <w:rPr>
                <w:rFonts w:ascii="Times New Roman" w:eastAsia="Times New Roman" w:hAnsi="Times New Roman" w:cs="Times New Roman"/>
                <w:sz w:val="28"/>
                <w:szCs w:val="28"/>
                <w:lang w:eastAsia="ru-RU"/>
              </w:rPr>
              <w:t>И.О.Фамилия</w:t>
            </w:r>
            <w:proofErr w:type="spellEnd"/>
            <w:r w:rsidRPr="002A2276">
              <w:rPr>
                <w:rFonts w:ascii="Times New Roman" w:eastAsia="Times New Roman" w:hAnsi="Times New Roman" w:cs="Times New Roman"/>
                <w:sz w:val="28"/>
                <w:szCs w:val="28"/>
                <w:lang w:eastAsia="ru-RU"/>
              </w:rPr>
              <w:t>)</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«____»________________20__г.</w:t>
            </w:r>
          </w:p>
          <w:p w:rsidR="002A2276" w:rsidRPr="002A2276" w:rsidRDefault="002A2276" w:rsidP="002A2276">
            <w:pPr>
              <w:spacing w:after="0" w:line="240" w:lineRule="auto"/>
              <w:ind w:right="-82"/>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М.П.</w:t>
            </w:r>
          </w:p>
        </w:tc>
        <w:tc>
          <w:tcPr>
            <w:tcW w:w="505"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tc>
        <w:tc>
          <w:tcPr>
            <w:tcW w:w="4111"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Должностное лицо,</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w:t>
            </w:r>
            <w:proofErr w:type="gramStart"/>
            <w:r w:rsidRPr="002A2276">
              <w:rPr>
                <w:rFonts w:ascii="Times New Roman" w:eastAsia="Times New Roman" w:hAnsi="Times New Roman" w:cs="Times New Roman"/>
                <w:sz w:val="28"/>
                <w:szCs w:val="28"/>
                <w:lang w:eastAsia="ru-RU"/>
              </w:rPr>
              <w:t>ответственное</w:t>
            </w:r>
            <w:proofErr w:type="gramEnd"/>
            <w:r w:rsidRPr="002A2276">
              <w:rPr>
                <w:rFonts w:ascii="Times New Roman" w:eastAsia="Times New Roman" w:hAnsi="Times New Roman" w:cs="Times New Roman"/>
                <w:sz w:val="28"/>
                <w:szCs w:val="28"/>
                <w:lang w:eastAsia="ru-RU"/>
              </w:rPr>
              <w:t xml:space="preserve"> за проверку </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расчёта</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__________________________</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(должность)</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__________   _____________</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(подпись)      (</w:t>
            </w:r>
            <w:proofErr w:type="spellStart"/>
            <w:r w:rsidRPr="002A2276">
              <w:rPr>
                <w:rFonts w:ascii="Times New Roman" w:eastAsia="Times New Roman" w:hAnsi="Times New Roman" w:cs="Times New Roman"/>
                <w:sz w:val="28"/>
                <w:szCs w:val="28"/>
                <w:lang w:eastAsia="ru-RU"/>
              </w:rPr>
              <w:t>И.О.Фамилия</w:t>
            </w:r>
            <w:proofErr w:type="spellEnd"/>
            <w:r w:rsidRPr="002A2276">
              <w:rPr>
                <w:rFonts w:ascii="Times New Roman" w:eastAsia="Times New Roman" w:hAnsi="Times New Roman" w:cs="Times New Roman"/>
                <w:sz w:val="28"/>
                <w:szCs w:val="28"/>
                <w:lang w:eastAsia="ru-RU"/>
              </w:rPr>
              <w:t>)</w:t>
            </w: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«____»________________20__г.</w:t>
            </w:r>
          </w:p>
          <w:p w:rsidR="002A2276" w:rsidRPr="002A2276" w:rsidRDefault="002A2276" w:rsidP="002A2276">
            <w:pPr>
              <w:spacing w:after="0" w:line="240" w:lineRule="auto"/>
              <w:ind w:right="-82"/>
              <w:rPr>
                <w:rFonts w:ascii="Times New Roman" w:eastAsia="Times New Roman" w:hAnsi="Times New Roman" w:cs="Times New Roman"/>
                <w:sz w:val="28"/>
                <w:szCs w:val="28"/>
                <w:lang w:eastAsia="ru-RU"/>
              </w:rPr>
            </w:pPr>
            <w:r w:rsidRPr="002A2276">
              <w:rPr>
                <w:rFonts w:ascii="Times New Roman" w:eastAsia="Times New Roman" w:hAnsi="Times New Roman" w:cs="Times New Roman"/>
                <w:sz w:val="28"/>
                <w:szCs w:val="28"/>
                <w:lang w:eastAsia="ru-RU"/>
              </w:rPr>
              <w:t xml:space="preserve">    М.П.</w:t>
            </w:r>
          </w:p>
        </w:tc>
      </w:tr>
    </w:tbl>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r w:rsidRPr="002A2276">
        <w:rPr>
          <w:rFonts w:ascii="Times New Roman" w:eastAsia="Times New Roman" w:hAnsi="Times New Roman" w:cs="Times New Roman"/>
          <w:bCs/>
          <w:sz w:val="28"/>
          <w:szCs w:val="28"/>
          <w:lang w:eastAsia="ar-SA"/>
        </w:rPr>
        <w:t>________________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2A2276">
        <w:rPr>
          <w:rFonts w:ascii="Times New Roman" w:eastAsia="Times New Roman" w:hAnsi="Times New Roman" w:cs="Times New Roman"/>
          <w:bCs/>
          <w:sz w:val="28"/>
          <w:szCs w:val="28"/>
          <w:lang w:eastAsia="ar-SA"/>
        </w:rPr>
        <w:t xml:space="preserve">* </w:t>
      </w:r>
      <w:r w:rsidRPr="002A2276">
        <w:rPr>
          <w:rFonts w:ascii="Times New Roman" w:eastAsia="Times New Roman" w:hAnsi="Times New Roman" w:cs="Times New Roman"/>
          <w:sz w:val="28"/>
          <w:szCs w:val="28"/>
          <w:lang w:eastAsia="ar-SA"/>
        </w:rPr>
        <w:t>Для крестьянского (фермерского) хозяйства – подпись главы крестьянского (фермерского) хозяйства; для личного подсобного хозяйства –  подпись получателя; для сельскохозяйственного потребительского кооператива – подпись руководителя, главного бухгалтера.</w:t>
      </w:r>
      <w:proofErr w:type="gramEnd"/>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ar-SA"/>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tbl>
      <w:tblPr>
        <w:tblW w:w="9322" w:type="dxa"/>
        <w:tblLook w:val="01E0" w:firstRow="1" w:lastRow="1" w:firstColumn="1" w:lastColumn="1" w:noHBand="0" w:noVBand="0"/>
      </w:tblPr>
      <w:tblGrid>
        <w:gridCol w:w="2628"/>
        <w:gridCol w:w="6694"/>
      </w:tblGrid>
      <w:tr w:rsidR="002A2276" w:rsidRPr="002A2276" w:rsidTr="007D1F64">
        <w:tc>
          <w:tcPr>
            <w:tcW w:w="2628" w:type="dxa"/>
            <w:shd w:val="clear" w:color="auto" w:fill="auto"/>
          </w:tcPr>
          <w:p w:rsidR="002A2276" w:rsidRPr="002A2276" w:rsidRDefault="002A2276" w:rsidP="002A2276">
            <w:pPr>
              <w:suppressAutoHyphens/>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6694" w:type="dxa"/>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ПРИЛОЖЕНИЕ 3</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к Порядку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2A2276" w:rsidRPr="002A2276" w:rsidRDefault="002A2276" w:rsidP="002A2276">
            <w:pPr>
              <w:suppressAutoHyphen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tc>
      </w:tr>
    </w:tbl>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Перечень документов,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 </w:t>
      </w:r>
      <w:proofErr w:type="gramStart"/>
      <w:r w:rsidRPr="002A2276">
        <w:rPr>
          <w:rFonts w:ascii="Times New Roman" w:eastAsia="Times New Roman" w:hAnsi="Times New Roman" w:cs="Times New Roman"/>
          <w:sz w:val="26"/>
          <w:szCs w:val="26"/>
          <w:lang w:eastAsia="ru-RU"/>
        </w:rPr>
        <w:t>подтверждающих</w:t>
      </w:r>
      <w:proofErr w:type="gramEnd"/>
      <w:r w:rsidRPr="002A2276">
        <w:rPr>
          <w:rFonts w:ascii="Times New Roman" w:eastAsia="Times New Roman" w:hAnsi="Times New Roman" w:cs="Times New Roman"/>
          <w:sz w:val="26"/>
          <w:szCs w:val="26"/>
          <w:lang w:eastAsia="ru-RU"/>
        </w:rPr>
        <w:t xml:space="preserve"> целевое использование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долгосрочных, среднесрочных и краткосрочных кредитов (займов),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gramStart"/>
      <w:r w:rsidRPr="002A2276">
        <w:rPr>
          <w:rFonts w:ascii="Times New Roman" w:eastAsia="Times New Roman" w:hAnsi="Times New Roman" w:cs="Times New Roman"/>
          <w:sz w:val="26"/>
          <w:szCs w:val="26"/>
          <w:lang w:eastAsia="ru-RU"/>
        </w:rPr>
        <w:t>полученных</w:t>
      </w:r>
      <w:proofErr w:type="gramEnd"/>
      <w:r w:rsidRPr="002A2276">
        <w:rPr>
          <w:rFonts w:ascii="Times New Roman" w:eastAsia="Times New Roman" w:hAnsi="Times New Roman" w:cs="Times New Roman"/>
          <w:sz w:val="26"/>
          <w:szCs w:val="26"/>
          <w:lang w:eastAsia="ru-RU"/>
        </w:rPr>
        <w:t xml:space="preserve"> гражданами, ведущими личное подсобное хозяйство, крестьянскими (фермерскими) хозяйствами, сельскохозяйственными потребительскими кооперативами</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 Документы, подтверждающие целевое использование кредитов (займов), полученных гражданами, ведущими личное подсобное хозяйство:</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а) на срок до пяти лет: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ru-RU"/>
        </w:rPr>
        <w:t xml:space="preserve">на приобретение сельскохозяйственной малогабаритной техники, тракторов мощностью до 100 лошадиных сил и </w:t>
      </w:r>
      <w:proofErr w:type="spellStart"/>
      <w:r w:rsidRPr="002A2276">
        <w:rPr>
          <w:rFonts w:ascii="Times New Roman" w:eastAsia="Times New Roman" w:hAnsi="Times New Roman" w:cs="Times New Roman"/>
          <w:sz w:val="26"/>
          <w:szCs w:val="26"/>
          <w:lang w:eastAsia="ru-RU"/>
        </w:rPr>
        <w:t>агрегатируемых</w:t>
      </w:r>
      <w:proofErr w:type="spellEnd"/>
      <w:r w:rsidRPr="002A2276">
        <w:rPr>
          <w:rFonts w:ascii="Times New Roman" w:eastAsia="Times New Roman" w:hAnsi="Times New Roman" w:cs="Times New Roman"/>
          <w:sz w:val="26"/>
          <w:szCs w:val="26"/>
          <w:lang w:eastAsia="ru-RU"/>
        </w:rPr>
        <w:t xml:space="preserve"> с ними сельскохозяйственных машин, </w:t>
      </w:r>
      <w:proofErr w:type="spellStart"/>
      <w:r w:rsidRPr="002A2276">
        <w:rPr>
          <w:rFonts w:ascii="Times New Roman" w:eastAsia="Times New Roman" w:hAnsi="Times New Roman" w:cs="Times New Roman"/>
          <w:sz w:val="26"/>
          <w:szCs w:val="26"/>
          <w:lang w:eastAsia="ru-RU"/>
        </w:rPr>
        <w:t>грузоперевозящих</w:t>
      </w:r>
      <w:proofErr w:type="spellEnd"/>
      <w:r w:rsidRPr="002A2276">
        <w:rPr>
          <w:rFonts w:ascii="Times New Roman" w:eastAsia="Times New Roman" w:hAnsi="Times New Roman" w:cs="Times New Roman"/>
          <w:sz w:val="26"/>
          <w:szCs w:val="26"/>
          <w:lang w:eastAsia="ru-RU"/>
        </w:rPr>
        <w:t xml:space="preserve"> автомобилей полной массой не более 3,5 тонны, на приобретение отечественных машин в соответствии с Общероссийским </w:t>
      </w:r>
      <w:hyperlink r:id="rId30" w:history="1">
        <w:r w:rsidRPr="002A2276">
          <w:rPr>
            <w:rFonts w:ascii="Times New Roman" w:eastAsia="Times New Roman" w:hAnsi="Times New Roman" w:cs="Times New Roman"/>
            <w:sz w:val="26"/>
            <w:szCs w:val="26"/>
            <w:lang w:eastAsia="ru-RU"/>
          </w:rPr>
          <w:t>классификатором</w:t>
        </w:r>
      </w:hyperlink>
      <w:r w:rsidRPr="002A2276">
        <w:rPr>
          <w:rFonts w:ascii="Times New Roman" w:eastAsia="Times New Roman" w:hAnsi="Times New Roman" w:cs="Times New Roman"/>
          <w:sz w:val="26"/>
          <w:szCs w:val="26"/>
          <w:lang w:eastAsia="ru-RU"/>
        </w:rPr>
        <w:t xml:space="preserve"> продукции и услуг по номенклатуре, определенной кодами 451113, 451152 («Автомобили грузовые»), на приобретение сельскохозяйственных животных, оборудования для животноводства и переработки сельскохозяйственной продукции, а также на ремонт</w:t>
      </w:r>
      <w:proofErr w:type="gramEnd"/>
      <w:r w:rsidRPr="002A2276">
        <w:rPr>
          <w:rFonts w:ascii="Times New Roman" w:eastAsia="Times New Roman" w:hAnsi="Times New Roman" w:cs="Times New Roman"/>
          <w:sz w:val="26"/>
          <w:szCs w:val="26"/>
          <w:lang w:eastAsia="ru-RU"/>
        </w:rPr>
        <w:t>, реконструкцию и строительство животноводческих помещений, приобретение газового оборудования и подключение к газовым сетям,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приобретении в розничной торговле или у индивидуальных предпринимателей);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lastRenderedPageBreak/>
        <w:t>оригиналы</w:t>
      </w:r>
      <w:hyperlink r:id="rId31" w:history="1">
        <w:r w:rsidRPr="002A2276">
          <w:rPr>
            <w:rFonts w:ascii="Times New Roman" w:eastAsia="Times New Roman" w:hAnsi="Times New Roman" w:cs="Times New Roman"/>
            <w:sz w:val="26"/>
            <w:szCs w:val="26"/>
            <w:vertAlign w:val="superscript"/>
            <w:lang w:eastAsia="ar-SA"/>
          </w:rPr>
          <w:t>1</w:t>
        </w:r>
      </w:hyperlink>
      <w:r w:rsidRPr="002A2276">
        <w:rPr>
          <w:rFonts w:ascii="Times New Roman" w:eastAsia="Times New Roman" w:hAnsi="Times New Roman" w:cs="Times New Roman"/>
          <w:sz w:val="26"/>
          <w:szCs w:val="26"/>
          <w:lang w:eastAsia="ar-SA"/>
        </w:rPr>
        <w:t>, копии договоров купли-продажи и расписок продавцов (поставщиков) в получении денежных средств от заемщика (при приобретении за наличный расчет у физических лиц);</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платежных поручений или товарных чеков, кассовых чеков, приходных кассовых ордеров (при приобретении в организациях, в розничной торговле или у индивидуальных предпринимателей) или расписок продавцов о получении денежных средств (при покупке у физических лиц), а также копии паспортов транспортных средств с отметкой о постановке на учет в установленном порядке при приобретении транспортных средств;</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справки-выписки из </w:t>
      </w:r>
      <w:proofErr w:type="spellStart"/>
      <w:r w:rsidRPr="002A2276">
        <w:rPr>
          <w:rFonts w:ascii="Times New Roman" w:eastAsia="Times New Roman" w:hAnsi="Times New Roman" w:cs="Times New Roman"/>
          <w:sz w:val="26"/>
          <w:szCs w:val="26"/>
          <w:lang w:eastAsia="ar-SA"/>
        </w:rPr>
        <w:t>похозяйственных</w:t>
      </w:r>
      <w:proofErr w:type="spellEnd"/>
      <w:r w:rsidRPr="002A2276">
        <w:rPr>
          <w:rFonts w:ascii="Times New Roman" w:eastAsia="Times New Roman" w:hAnsi="Times New Roman" w:cs="Times New Roman"/>
          <w:sz w:val="26"/>
          <w:szCs w:val="26"/>
          <w:lang w:eastAsia="ar-SA"/>
        </w:rPr>
        <w:t xml:space="preserve"> книг о движении сельскохозяйственных животных при их приобретении;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смета затрат, составленная и подписанная заемщиком;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кассовых и (или) товарных чеков на приобретенные материалы, оформленных в установленном порядке согласно смете затрат;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договоров на выполнение работ по ремонту, реконструкции и строительству животноводческих помещений, актов выполненных работ и платежных документов, подтверждающих оплату выполненных работ по ремонту, реконструкции и строительству животноводческих помещений (при хозяйственном (в случае привлечения сторонних лиц) и подрядном способе);</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накладных (товарных чеков) и (или) универсальных передаточных документов на получение оборудования, а также платежных документов, подтверждающих оплату газового оборудования, материалов;</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актов выполненных работ и документов, подтверждающих оплату выполненных работ при подключении к газовым сетям;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б) на срок до двух лет: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lastRenderedPageBreak/>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договоров купли-продажи, и (или) накладных (товарных чеков),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материальных ресурсов, молодняка сельскохозяйственных животных в организациях, в розничной торговле или у индивидуальных предпринимателей);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proofErr w:type="gramStart"/>
      <w:r w:rsidRPr="002A2276">
        <w:rPr>
          <w:rFonts w:ascii="Times New Roman" w:eastAsia="Times New Roman" w:hAnsi="Times New Roman" w:cs="Times New Roman"/>
          <w:sz w:val="26"/>
          <w:szCs w:val="26"/>
          <w:vertAlign w:val="superscript"/>
          <w:lang w:eastAsia="ar-SA"/>
        </w:rPr>
        <w:t>1</w:t>
      </w:r>
      <w:proofErr w:type="gramEnd"/>
      <w:r w:rsidRPr="002A2276">
        <w:rPr>
          <w:rFonts w:ascii="Times New Roman" w:eastAsia="Times New Roman" w:hAnsi="Times New Roman" w:cs="Times New Roman"/>
          <w:sz w:val="26"/>
          <w:szCs w:val="26"/>
          <w:lang w:eastAsia="ar-SA"/>
        </w:rPr>
        <w:t>, копии договора страхования и платежных документов на уплату страховых взносов;</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справки-выписки из </w:t>
      </w:r>
      <w:proofErr w:type="spellStart"/>
      <w:r w:rsidRPr="002A2276">
        <w:rPr>
          <w:rFonts w:ascii="Times New Roman" w:eastAsia="Times New Roman" w:hAnsi="Times New Roman" w:cs="Times New Roman"/>
          <w:sz w:val="26"/>
          <w:szCs w:val="26"/>
          <w:lang w:eastAsia="ar-SA"/>
        </w:rPr>
        <w:t>похозяйственных</w:t>
      </w:r>
      <w:proofErr w:type="spellEnd"/>
      <w:r w:rsidRPr="002A2276">
        <w:rPr>
          <w:rFonts w:ascii="Times New Roman" w:eastAsia="Times New Roman" w:hAnsi="Times New Roman" w:cs="Times New Roman"/>
          <w:sz w:val="26"/>
          <w:szCs w:val="26"/>
          <w:lang w:eastAsia="ar-SA"/>
        </w:rPr>
        <w:t xml:space="preserve"> книг о движении сельскохозяйственных животных при их приобретении.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2. Документы, подтверждающие целевое использование кредитов (займов), полученных крестьянскими (фермерскими) хозяйствами: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а) на срок до восьми лет: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приобретение племенных сельскохозяйственных животных, племенной продукции (материала):</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договора на приобретение племенных сельскохозяйственных животных, племенной продукции (материала),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племенных сельскохозяйственных животных, племенной продукции (материала),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актов приема-передачи племенных сельскохозяйственных животных, племенной продукции (материала),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племенных свидетельств на приобретение племенных сельскохозяйственных животных, племенной продукции (материала),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на хранение и переработку сельскохозяйственной продукции, на приобретение сельскохозяйственной техники и оборудования, в том числе тракторов и </w:t>
      </w:r>
      <w:proofErr w:type="spellStart"/>
      <w:r w:rsidRPr="002A2276">
        <w:rPr>
          <w:rFonts w:ascii="Times New Roman" w:eastAsia="Times New Roman" w:hAnsi="Times New Roman" w:cs="Times New Roman"/>
          <w:sz w:val="26"/>
          <w:szCs w:val="26"/>
          <w:lang w:eastAsia="ar-SA"/>
        </w:rPr>
        <w:t>агрегатируемых</w:t>
      </w:r>
      <w:proofErr w:type="spellEnd"/>
      <w:r w:rsidRPr="002A2276">
        <w:rPr>
          <w:rFonts w:ascii="Times New Roman" w:eastAsia="Times New Roman" w:hAnsi="Times New Roman" w:cs="Times New Roman"/>
          <w:sz w:val="26"/>
          <w:szCs w:val="26"/>
          <w:lang w:eastAsia="ar-SA"/>
        </w:rP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w:t>
      </w:r>
      <w:r w:rsidRPr="002A2276">
        <w:rPr>
          <w:rFonts w:ascii="Times New Roman" w:eastAsia="Times New Roman" w:hAnsi="Times New Roman" w:cs="Times New Roman"/>
          <w:sz w:val="26"/>
          <w:szCs w:val="26"/>
          <w:lang w:eastAsia="ar-SA"/>
        </w:rPr>
        <w:lastRenderedPageBreak/>
        <w:t>оборудования для перевода грузовых автомобилей, тракторов и сельскохозяйственных машин на газомоторное топливо:</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на хранение и переработку сельскохозяйственной продукции, на приобретение сельскохозяйственной техники и оборудования,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за хранение и переработку сельскохозяйственной продукции, сельскохозяйственной техники и оборудования,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товарных накладных и (или) универсальных передаточных документов, счетов-фактур на хранение и переработку сельскохозяйственной продукции, приобретение сельскохозяйственной техники и оборудования,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паспортов транспортных средств </w:t>
      </w:r>
      <w:proofErr w:type="gramStart"/>
      <w:r w:rsidRPr="002A2276">
        <w:rPr>
          <w:rFonts w:ascii="Times New Roman" w:eastAsia="Times New Roman" w:hAnsi="Times New Roman" w:cs="Times New Roman"/>
          <w:sz w:val="26"/>
          <w:szCs w:val="26"/>
          <w:lang w:eastAsia="ar-SA"/>
        </w:rPr>
        <w:t>с отметкой о постановке на учет в установленном порядке при приобретении</w:t>
      </w:r>
      <w:proofErr w:type="gramEnd"/>
      <w:r w:rsidRPr="002A2276">
        <w:rPr>
          <w:rFonts w:ascii="Times New Roman" w:eastAsia="Times New Roman" w:hAnsi="Times New Roman" w:cs="Times New Roman"/>
          <w:sz w:val="26"/>
          <w:szCs w:val="26"/>
          <w:lang w:eastAsia="ar-SA"/>
        </w:rPr>
        <w:t xml:space="preserve"> транспортных средств,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на строительство и реконструкцию прививочных комплексов для многолетних насаждений: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титульного списка стройки,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сметы на строительство, реконструкцию и модернизацию объектов,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договоров на поставку технологического оборудования, на выполнение подрядных работ, графика выполнения строительно-монтажных работ, заверенные производителем; </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 (по мере выполнения графика работ);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lastRenderedPageBreak/>
        <w:t>копии актов выполненных работ, заверенные производителем (по мере выполнения графика работ);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актов приема-передачи здания (сооружения), заверенные производителем (представляются после завершения строительства); </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закладку многолетних насаждений и виноградников:</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актов выполненных работ на закладку многолетних насаждений, заверенные производителем (представляются после окончания работ);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б) на срок до двух лет: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  </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товарных накладных и (или) универсальных передаточных документов,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купли-продажи и расписок продавцов (поставщиков) о получении денежных средств от производителя при приобретении молодняка сельскохозяйственных животных и кормов за наличный расчет у физических лиц;</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уплату страховых взносов при страховании сельскохозяйственной продукции: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договора страхования,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на уплату страховых взносов,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3. Документы, подтверждающие целевое использование кредитов (займов), полученных сельскохозяйственными потребительскими кооперативами: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а) на срок до восьми лет: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lastRenderedPageBreak/>
        <w:t xml:space="preserve">на приобретение техники и оборудования,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rsidRPr="002A2276">
        <w:rPr>
          <w:rFonts w:ascii="Times New Roman" w:eastAsia="Times New Roman" w:hAnsi="Times New Roman" w:cs="Times New Roman"/>
          <w:sz w:val="26"/>
          <w:szCs w:val="26"/>
          <w:lang w:eastAsia="ar-SA"/>
        </w:rPr>
        <w:t>агрегатируемых</w:t>
      </w:r>
      <w:proofErr w:type="spellEnd"/>
      <w:r w:rsidRPr="002A2276">
        <w:rPr>
          <w:rFonts w:ascii="Times New Roman" w:eastAsia="Times New Roman" w:hAnsi="Times New Roman" w:cs="Times New Roman"/>
          <w:sz w:val="26"/>
          <w:szCs w:val="26"/>
          <w:lang w:eastAsia="ar-SA"/>
        </w:rP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 на приобретение специализированного технологического оборудования, холодильного оборудования:</w:t>
      </w:r>
      <w:proofErr w:type="gramEnd"/>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на приобретение техники и оборудования,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техники и оборудования,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товарных накладных и (или) универсальных передаточных документов на приобретение техники и оборудования,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паспортов транспортных средств </w:t>
      </w:r>
      <w:proofErr w:type="gramStart"/>
      <w:r w:rsidRPr="002A2276">
        <w:rPr>
          <w:rFonts w:ascii="Times New Roman" w:eastAsia="Times New Roman" w:hAnsi="Times New Roman" w:cs="Times New Roman"/>
          <w:sz w:val="26"/>
          <w:szCs w:val="26"/>
          <w:lang w:eastAsia="ar-SA"/>
        </w:rPr>
        <w:t>с отметкой о постановке на учет в установленном порядке при приобретении</w:t>
      </w:r>
      <w:proofErr w:type="gramEnd"/>
      <w:r w:rsidRPr="002A2276">
        <w:rPr>
          <w:rFonts w:ascii="Times New Roman" w:eastAsia="Times New Roman" w:hAnsi="Times New Roman" w:cs="Times New Roman"/>
          <w:sz w:val="26"/>
          <w:szCs w:val="26"/>
          <w:lang w:eastAsia="ar-SA"/>
        </w:rPr>
        <w:t xml:space="preserve"> транспортных средств,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актов приема-передачи  техники и оборудования, заверенные производителем  (унифицированные формы </w:t>
      </w:r>
      <w:hyperlink r:id="rId32" w:history="1">
        <w:r w:rsidRPr="002A2276">
          <w:rPr>
            <w:rFonts w:ascii="Times New Roman" w:eastAsia="Times New Roman" w:hAnsi="Times New Roman" w:cs="Times New Roman"/>
            <w:sz w:val="26"/>
            <w:szCs w:val="26"/>
            <w:lang w:eastAsia="ar-SA"/>
          </w:rPr>
          <w:t>№ ОС-1</w:t>
        </w:r>
      </w:hyperlink>
      <w:r w:rsidRPr="002A2276">
        <w:rPr>
          <w:rFonts w:ascii="Times New Roman" w:eastAsia="Times New Roman" w:hAnsi="Times New Roman" w:cs="Times New Roman"/>
          <w:sz w:val="26"/>
          <w:szCs w:val="26"/>
          <w:lang w:eastAsia="ar-SA"/>
        </w:rPr>
        <w:t xml:space="preserve"> или         </w:t>
      </w:r>
      <w:hyperlink r:id="rId33" w:history="1">
        <w:r w:rsidRPr="002A2276">
          <w:rPr>
            <w:rFonts w:ascii="Times New Roman" w:eastAsia="Times New Roman" w:hAnsi="Times New Roman" w:cs="Times New Roman"/>
            <w:sz w:val="26"/>
            <w:szCs w:val="26"/>
            <w:lang w:eastAsia="ar-SA"/>
          </w:rPr>
          <w:t>№ ОС-1б</w:t>
        </w:r>
      </w:hyperlink>
      <w:r w:rsidRPr="002A2276">
        <w:rPr>
          <w:rFonts w:ascii="Times New Roman" w:eastAsia="Times New Roman" w:hAnsi="Times New Roman" w:cs="Times New Roman"/>
          <w:sz w:val="26"/>
          <w:szCs w:val="26"/>
          <w:lang w:eastAsia="ar-SA"/>
        </w:rPr>
        <w:t>);</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приобретение сельскохозяйственных животных, племенной продукции (материала):</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договора на приобретение сельскохозяйственных животных, племенной продукции (материала),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сельскохозяйственных животных, племенной продукции (материала),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актов приема-передачи племенных сельскохозяйственных животных, племенной продукции (материала),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племенных свидетельств на приобретение племенной продукции (материала),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 xml:space="preserve">на строительство, реконструкцию и модернизацию складских и производственных помещений, хранилищ картофеля, овощей и фруктов, тепличных комплексов по </w:t>
      </w:r>
      <w:r w:rsidRPr="002A2276">
        <w:rPr>
          <w:rFonts w:ascii="Times New Roman" w:eastAsia="Times New Roman" w:hAnsi="Times New Roman" w:cs="Times New Roman"/>
          <w:sz w:val="26"/>
          <w:szCs w:val="26"/>
          <w:lang w:eastAsia="ar-SA"/>
        </w:rPr>
        <w:lastRenderedPageBreak/>
        <w:t>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строительство и реконструкцию прививочных комплексов для</w:t>
      </w:r>
      <w:proofErr w:type="gramEnd"/>
      <w:r w:rsidRPr="002A2276">
        <w:rPr>
          <w:rFonts w:ascii="Times New Roman" w:eastAsia="Times New Roman" w:hAnsi="Times New Roman" w:cs="Times New Roman"/>
          <w:sz w:val="26"/>
          <w:szCs w:val="26"/>
          <w:lang w:eastAsia="ar-SA"/>
        </w:rPr>
        <w:t xml:space="preserve"> многолетних насаждений: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титульного списка стройки,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копия сметы на строительство, и (или) реконструкцию, и (или) модернизацию объектов, заверенная производителем;</w:t>
      </w:r>
      <w:proofErr w:type="gramEnd"/>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договоров на поставку технологического оборудования, на выполнение подрядных работ, графика выполнения строительно-монтажных работ, заверенные производителем. </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Документы, представляемые производителем по мере выполнения графика работ: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платёжных поручений,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актов выполненных работ (унифицированная форма             </w:t>
      </w:r>
      <w:hyperlink r:id="rId34" w:history="1">
        <w:r w:rsidRPr="002A2276">
          <w:rPr>
            <w:rFonts w:ascii="Times New Roman" w:eastAsia="Times New Roman" w:hAnsi="Times New Roman" w:cs="Times New Roman"/>
            <w:sz w:val="26"/>
            <w:szCs w:val="26"/>
            <w:lang w:eastAsia="ar-SA"/>
          </w:rPr>
          <w:t>№ КС-2</w:t>
        </w:r>
      </w:hyperlink>
      <w:r w:rsidRPr="002A2276">
        <w:rPr>
          <w:rFonts w:ascii="Times New Roman" w:eastAsia="Times New Roman" w:hAnsi="Times New Roman" w:cs="Times New Roman"/>
          <w:sz w:val="26"/>
          <w:szCs w:val="26"/>
          <w:lang w:eastAsia="ar-SA"/>
        </w:rPr>
        <w:t xml:space="preserve">), справки о стоимости выполненных работ и затрат (унифицированная форма </w:t>
      </w:r>
      <w:hyperlink r:id="rId35" w:history="1">
        <w:r w:rsidRPr="002A2276">
          <w:rPr>
            <w:rFonts w:ascii="Times New Roman" w:eastAsia="Times New Roman" w:hAnsi="Times New Roman" w:cs="Times New Roman"/>
            <w:sz w:val="26"/>
            <w:szCs w:val="26"/>
            <w:lang w:eastAsia="ar-SA"/>
          </w:rPr>
          <w:t>№ КС-3</w:t>
        </w:r>
      </w:hyperlink>
      <w:r w:rsidRPr="002A2276">
        <w:rPr>
          <w:rFonts w:ascii="Times New Roman" w:eastAsia="Times New Roman" w:hAnsi="Times New Roman" w:cs="Times New Roman"/>
          <w:sz w:val="26"/>
          <w:szCs w:val="26"/>
          <w:lang w:eastAsia="ar-SA"/>
        </w:rPr>
        <w:t>),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актов приема-передачи здания (сооружения) (унифицированная форма </w:t>
      </w:r>
      <w:hyperlink r:id="rId36" w:history="1">
        <w:r w:rsidRPr="002A2276">
          <w:rPr>
            <w:rFonts w:ascii="Times New Roman" w:eastAsia="Times New Roman" w:hAnsi="Times New Roman" w:cs="Times New Roman"/>
            <w:sz w:val="26"/>
            <w:szCs w:val="26"/>
            <w:lang w:eastAsia="ar-SA"/>
          </w:rPr>
          <w:t>№ ОС-1а</w:t>
        </w:r>
      </w:hyperlink>
      <w:r w:rsidRPr="002A2276">
        <w:rPr>
          <w:rFonts w:ascii="Times New Roman" w:eastAsia="Times New Roman" w:hAnsi="Times New Roman" w:cs="Times New Roman"/>
          <w:sz w:val="26"/>
          <w:szCs w:val="26"/>
          <w:lang w:eastAsia="ar-SA"/>
        </w:rPr>
        <w:t xml:space="preserve">) и (или) актов приема-сдачи реконструированных, модернизированных объектов основных средств (унифицированная форма  </w:t>
      </w:r>
      <w:hyperlink r:id="rId37" w:history="1">
        <w:r w:rsidRPr="002A2276">
          <w:rPr>
            <w:rFonts w:ascii="Times New Roman" w:eastAsia="Times New Roman" w:hAnsi="Times New Roman" w:cs="Times New Roman"/>
            <w:sz w:val="26"/>
            <w:szCs w:val="26"/>
            <w:lang w:eastAsia="ar-SA"/>
          </w:rPr>
          <w:t>№ ОС-3</w:t>
        </w:r>
      </w:hyperlink>
      <w:r w:rsidRPr="002A2276">
        <w:rPr>
          <w:rFonts w:ascii="Times New Roman" w:eastAsia="Times New Roman" w:hAnsi="Times New Roman" w:cs="Times New Roman"/>
          <w:sz w:val="26"/>
          <w:szCs w:val="26"/>
          <w:lang w:eastAsia="ar-SA"/>
        </w:rPr>
        <w:t>), заверенные производителем (представляются после завершения строительства);</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закладку многолетних насаждений и виноградников:</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посадочного материала и (или) материалов для установки шпалеры,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актов выполненных работ на закладку многолетних насаждений, заверенные производителем (представляются после окончания работ);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lastRenderedPageBreak/>
        <w:t>б) на срок до двух лет:</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на приобретение материальных ресурсов для проведения сезонных работ, запасных частей и материалов для ремонта сельскохозяйственной техники и оборудования (далее </w:t>
      </w:r>
      <w:r w:rsidRPr="002A2276">
        <w:rPr>
          <w:rFonts w:ascii="Times New Roman" w:eastAsia="Times New Roman" w:hAnsi="Times New Roman" w:cs="Times New Roman"/>
          <w:sz w:val="26"/>
          <w:szCs w:val="26"/>
          <w:lang w:eastAsia="ru-RU"/>
        </w:rPr>
        <w:t xml:space="preserve">– </w:t>
      </w:r>
      <w:r w:rsidRPr="002A2276">
        <w:rPr>
          <w:rFonts w:ascii="Times New Roman" w:eastAsia="Times New Roman" w:hAnsi="Times New Roman" w:cs="Times New Roman"/>
          <w:sz w:val="26"/>
          <w:szCs w:val="26"/>
          <w:lang w:eastAsia="ar-SA"/>
        </w:rPr>
        <w:t>товар), молодняка сельскохозяйственных животных:</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или товарных накладных и (или) универсальных передаточных документов на приобретение товара, молодняка сельскохозяйственных животных,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или товарных чеков, кассовых чеков или приходных кассовых ордеров, заверенные производителем и кредитной организацией (при приобретении в организациях, в розничной торговле или у индивидуальных предпринимателей);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на приобретение отечественного сельскохозяйственного сырья для первичной и промышленной переработки (далее </w:t>
      </w:r>
      <w:r w:rsidRPr="002A2276">
        <w:rPr>
          <w:rFonts w:ascii="Times New Roman" w:eastAsia="Times New Roman" w:hAnsi="Times New Roman" w:cs="Times New Roman"/>
          <w:sz w:val="26"/>
          <w:szCs w:val="26"/>
          <w:lang w:eastAsia="ru-RU"/>
        </w:rPr>
        <w:t>–</w:t>
      </w:r>
      <w:r w:rsidRPr="002A2276">
        <w:rPr>
          <w:rFonts w:ascii="Times New Roman" w:eastAsia="Times New Roman" w:hAnsi="Times New Roman" w:cs="Times New Roman"/>
          <w:sz w:val="26"/>
          <w:szCs w:val="26"/>
          <w:lang w:eastAsia="ar-SA"/>
        </w:rPr>
        <w:t xml:space="preserve"> сырье), а также сельскохозяйственной продукции (далее </w:t>
      </w:r>
      <w:r w:rsidRPr="002A2276">
        <w:rPr>
          <w:rFonts w:ascii="Times New Roman" w:eastAsia="Times New Roman" w:hAnsi="Times New Roman" w:cs="Times New Roman"/>
          <w:sz w:val="26"/>
          <w:szCs w:val="26"/>
          <w:lang w:eastAsia="ru-RU"/>
        </w:rPr>
        <w:t xml:space="preserve">– </w:t>
      </w:r>
      <w:r w:rsidRPr="002A2276">
        <w:rPr>
          <w:rFonts w:ascii="Times New Roman" w:eastAsia="Times New Roman" w:hAnsi="Times New Roman" w:cs="Times New Roman"/>
          <w:sz w:val="26"/>
          <w:szCs w:val="26"/>
          <w:lang w:eastAsia="ar-SA"/>
        </w:rPr>
        <w:t>продукция):</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на приобретение сырья, продукции, заверенные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 оплате приобретаемого сырья, продукции, заверенные производителем и кредитной организацией (при приобретении в организациях и у индивидуальных предпринимателей);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закупочных актов, заверенные производителем, или копии товарных накладных и (или) универсальных передаточных документов и документов, подтверждающих оплату закупленного сырья, заверенные производителем (при приобретении у физических лиц);</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на организационное обустройство кооператива, в том числе на приобретение мебели, электронно-вычислительной техники, оргтехники, программных продуктов, сре</w:t>
      </w:r>
      <w:proofErr w:type="gramStart"/>
      <w:r w:rsidRPr="002A2276">
        <w:rPr>
          <w:rFonts w:ascii="Times New Roman" w:eastAsia="Times New Roman" w:hAnsi="Times New Roman" w:cs="Times New Roman"/>
          <w:sz w:val="26"/>
          <w:szCs w:val="26"/>
          <w:lang w:eastAsia="ar-SA"/>
        </w:rPr>
        <w:t>дств св</w:t>
      </w:r>
      <w:proofErr w:type="gramEnd"/>
      <w:r w:rsidRPr="002A2276">
        <w:rPr>
          <w:rFonts w:ascii="Times New Roman" w:eastAsia="Times New Roman" w:hAnsi="Times New Roman" w:cs="Times New Roman"/>
          <w:sz w:val="26"/>
          <w:szCs w:val="26"/>
          <w:lang w:eastAsia="ar-SA"/>
        </w:rPr>
        <w:t>язи, подключение к сети Интернет, оплату аренды офисных помещений, оплату коммунальных услуг:</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или товарных накладных и (или) универсальных передаточных документов, копии платежных поручений или товарных чеков, кассовых чеков или приходных кассовых ордеров (при приобретен</w:t>
      </w:r>
      <w:proofErr w:type="gramStart"/>
      <w:r w:rsidRPr="002A2276">
        <w:rPr>
          <w:rFonts w:ascii="Times New Roman" w:eastAsia="Times New Roman" w:hAnsi="Times New Roman" w:cs="Times New Roman"/>
          <w:sz w:val="26"/>
          <w:szCs w:val="26"/>
          <w:lang w:eastAsia="ar-SA"/>
        </w:rPr>
        <w:t>ии у о</w:t>
      </w:r>
      <w:proofErr w:type="gramEnd"/>
      <w:r w:rsidRPr="002A2276">
        <w:rPr>
          <w:rFonts w:ascii="Times New Roman" w:eastAsia="Times New Roman" w:hAnsi="Times New Roman" w:cs="Times New Roman"/>
          <w:sz w:val="26"/>
          <w:szCs w:val="26"/>
          <w:lang w:eastAsia="ar-SA"/>
        </w:rPr>
        <w:t>рганизаций, в розничной торговле или у индивидуальных предпринимателей);</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 на уплату страховых взносов при страховании сельскохозяйственной продукции:</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договора страхования, заверенная производителем;</w:t>
      </w: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на уплату страховых взносов,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vertAlign w:val="superscript"/>
          <w:lang w:eastAsia="ar-SA"/>
        </w:rPr>
        <w:t>1</w:t>
      </w:r>
      <w:r w:rsidRPr="002A2276">
        <w:rPr>
          <w:rFonts w:ascii="Times New Roman" w:eastAsia="Times New Roman" w:hAnsi="Times New Roman" w:cs="Times New Roman"/>
          <w:sz w:val="26"/>
          <w:szCs w:val="26"/>
          <w:lang w:eastAsia="ar-SA"/>
        </w:rPr>
        <w:t xml:space="preserve"> Оригиналы документов после сверки с копиями возвращаются производителю.</w:t>
      </w:r>
    </w:p>
    <w:p w:rsidR="002A2276" w:rsidRPr="002A2276" w:rsidRDefault="002A2276" w:rsidP="002A2276">
      <w:pPr>
        <w:suppressAutoHyphens/>
        <w:spacing w:after="0" w:line="240" w:lineRule="auto"/>
        <w:rPr>
          <w:rFonts w:ascii="Times New Roman" w:eastAsia="Times New Roman" w:hAnsi="Times New Roman" w:cs="Times New Roman"/>
          <w:sz w:val="26"/>
          <w:szCs w:val="26"/>
          <w:lang w:eastAsia="ar-SA"/>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tbl>
      <w:tblPr>
        <w:tblW w:w="9322" w:type="dxa"/>
        <w:tblLook w:val="01E0" w:firstRow="1" w:lastRow="1" w:firstColumn="1" w:lastColumn="1" w:noHBand="0" w:noVBand="0"/>
      </w:tblPr>
      <w:tblGrid>
        <w:gridCol w:w="2628"/>
        <w:gridCol w:w="6694"/>
      </w:tblGrid>
      <w:tr w:rsidR="002A2276" w:rsidRPr="002A2276" w:rsidTr="007D1F64">
        <w:tc>
          <w:tcPr>
            <w:tcW w:w="2628" w:type="dxa"/>
            <w:shd w:val="clear" w:color="auto" w:fill="auto"/>
          </w:tcPr>
          <w:p w:rsidR="002A2276" w:rsidRPr="002A2276" w:rsidRDefault="002A2276" w:rsidP="002A2276">
            <w:pPr>
              <w:suppressAutoHyphens/>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6694" w:type="dxa"/>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ПРИЛОЖЕНИЕ 4</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к Порядку  предоставления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sz w:val="26"/>
                <w:szCs w:val="26"/>
                <w:lang w:eastAsia="ru-RU"/>
              </w:rPr>
            </w:pPr>
          </w:p>
          <w:p w:rsidR="002A2276" w:rsidRPr="002A2276" w:rsidRDefault="002A2276" w:rsidP="002A2276">
            <w:pPr>
              <w:suppressAutoHyphens/>
              <w:autoSpaceDE w:val="0"/>
              <w:autoSpaceDN w:val="0"/>
              <w:adjustRightInd w:val="0"/>
              <w:spacing w:after="0" w:line="240" w:lineRule="auto"/>
              <w:jc w:val="right"/>
              <w:outlineLvl w:val="1"/>
              <w:rPr>
                <w:rFonts w:ascii="Times New Roman" w:eastAsia="Times New Roman" w:hAnsi="Times New Roman" w:cs="Times New Roman"/>
                <w:sz w:val="26"/>
                <w:szCs w:val="26"/>
                <w:lang w:eastAsia="ru-RU"/>
              </w:rPr>
            </w:pPr>
          </w:p>
        </w:tc>
      </w:tr>
    </w:tbl>
    <w:p w:rsidR="002A2276" w:rsidRPr="002A2276" w:rsidRDefault="002A2276" w:rsidP="002A2276">
      <w:pPr>
        <w:suppressAutoHyphens/>
        <w:autoSpaceDE w:val="0"/>
        <w:autoSpaceDN w:val="0"/>
        <w:adjustRightInd w:val="0"/>
        <w:spacing w:after="0" w:line="240" w:lineRule="auto"/>
        <w:jc w:val="right"/>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Перечень документов,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подтверждающих целевое использование кредитов (займов)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на развитие направлений, связанных с развитием туризма в сельской местности (сельского туризма), включая развитие народных промыслов, торговлей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rsidRPr="002A2276">
        <w:rPr>
          <w:rFonts w:ascii="Times New Roman" w:eastAsia="Times New Roman" w:hAnsi="Times New Roman" w:cs="Times New Roman"/>
          <w:sz w:val="26"/>
          <w:szCs w:val="26"/>
          <w:lang w:eastAsia="ru-RU"/>
        </w:rPr>
        <w:t>недревесных</w:t>
      </w:r>
      <w:proofErr w:type="spellEnd"/>
      <w:r w:rsidRPr="002A2276">
        <w:rPr>
          <w:rFonts w:ascii="Times New Roman" w:eastAsia="Times New Roman" w:hAnsi="Times New Roman" w:cs="Times New Roman"/>
          <w:sz w:val="26"/>
          <w:szCs w:val="26"/>
          <w:lang w:eastAsia="ru-RU"/>
        </w:rPr>
        <w:t xml:space="preserve"> лесных ресурсов</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1. </w:t>
      </w:r>
      <w:proofErr w:type="gramStart"/>
      <w:r w:rsidRPr="002A2276">
        <w:rPr>
          <w:rFonts w:ascii="Times New Roman" w:eastAsia="Times New Roman" w:hAnsi="Times New Roman" w:cs="Times New Roman"/>
          <w:sz w:val="26"/>
          <w:szCs w:val="26"/>
          <w:lang w:eastAsia="ar-SA"/>
        </w:rPr>
        <w:t xml:space="preserve">Документы, подтверждающие целевое использование средств, полученных на строительство, реконструкцию и ремонт зданий для туризма в сельской местности </w:t>
      </w:r>
      <w:r w:rsidRPr="002A2276">
        <w:rPr>
          <w:rFonts w:ascii="Times New Roman" w:eastAsia="Times New Roman" w:hAnsi="Times New Roman" w:cs="Times New Roman"/>
          <w:sz w:val="26"/>
          <w:szCs w:val="26"/>
          <w:lang w:eastAsia="ar-SA"/>
        </w:rPr>
        <w:lastRenderedPageBreak/>
        <w:t xml:space="preserve">(гостевых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w:t>
      </w:r>
      <w:proofErr w:type="spellStart"/>
      <w:r w:rsidRPr="002A2276">
        <w:rPr>
          <w:rFonts w:ascii="Times New Roman" w:eastAsia="Times New Roman" w:hAnsi="Times New Roman" w:cs="Times New Roman"/>
          <w:sz w:val="26"/>
          <w:szCs w:val="26"/>
          <w:lang w:eastAsia="ar-SA"/>
        </w:rPr>
        <w:t>недревесных</w:t>
      </w:r>
      <w:proofErr w:type="spellEnd"/>
      <w:r w:rsidRPr="002A2276">
        <w:rPr>
          <w:rFonts w:ascii="Times New Roman" w:eastAsia="Times New Roman" w:hAnsi="Times New Roman" w:cs="Times New Roman"/>
          <w:sz w:val="26"/>
          <w:szCs w:val="26"/>
          <w:lang w:eastAsia="ar-SA"/>
        </w:rPr>
        <w:t xml:space="preserve"> лесных ресурсов (далее ‒ дикоросы), для</w:t>
      </w:r>
      <w:proofErr w:type="gramEnd"/>
      <w:r w:rsidRPr="002A2276">
        <w:rPr>
          <w:rFonts w:ascii="Times New Roman" w:eastAsia="Times New Roman" w:hAnsi="Times New Roman" w:cs="Times New Roman"/>
          <w:sz w:val="26"/>
          <w:szCs w:val="26"/>
          <w:lang w:eastAsia="ar-SA"/>
        </w:rPr>
        <w:t xml:space="preserve">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 </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1.1. Для граждан, ведущих личное подсобное хозяйство:</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смета (сводка) затрат, составленная и подписанная производителем;</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hyperlink r:id="rId38" w:history="1">
        <w:r w:rsidRPr="002A2276">
          <w:rPr>
            <w:rFonts w:ascii="Times New Roman" w:eastAsia="Times New Roman" w:hAnsi="Times New Roman" w:cs="Times New Roman"/>
            <w:sz w:val="26"/>
            <w:szCs w:val="26"/>
            <w:vertAlign w:val="superscript"/>
            <w:lang w:eastAsia="ar-SA"/>
          </w:rPr>
          <w:t>1</w:t>
        </w:r>
      </w:hyperlink>
      <w:r w:rsidRPr="002A2276">
        <w:rPr>
          <w:rFonts w:ascii="Times New Roman" w:eastAsia="Times New Roman" w:hAnsi="Times New Roman" w:cs="Times New Roman"/>
          <w:sz w:val="26"/>
          <w:szCs w:val="26"/>
          <w:lang w:eastAsia="ar-SA"/>
        </w:rPr>
        <w:t>, копии оформленных в установленном порядке кассовых и (или) товарных чеков на приобретенные материалы согласно смете (сводке) затрат;</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оригиналы</w:t>
      </w:r>
      <w:hyperlink r:id="rId39" w:history="1">
        <w:r w:rsidRPr="002A2276">
          <w:rPr>
            <w:rFonts w:ascii="Times New Roman" w:eastAsia="Times New Roman" w:hAnsi="Times New Roman" w:cs="Times New Roman"/>
            <w:sz w:val="26"/>
            <w:szCs w:val="26"/>
            <w:vertAlign w:val="superscript"/>
            <w:lang w:eastAsia="ar-SA"/>
          </w:rPr>
          <w:t>1</w:t>
        </w:r>
      </w:hyperlink>
      <w:hyperlink r:id="rId40" w:history="1"/>
      <w:r w:rsidRPr="002A2276">
        <w:rPr>
          <w:rFonts w:ascii="Times New Roman" w:eastAsia="Times New Roman" w:hAnsi="Times New Roman" w:cs="Times New Roman"/>
          <w:sz w:val="26"/>
          <w:szCs w:val="26"/>
          <w:lang w:eastAsia="ar-SA"/>
        </w:rPr>
        <w:t>, копии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1.2. Для крестьянских (фермерских) хозяйств и сельскохозяйственных потребительских кооперативов:</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титульного списка стройки, заверенная производителем;</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копия сметы на строительство, реконструкцию и ремонт объектов, заверенная производителем;</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договоров на поставку технологического оборудования, на выполнение подрядных работ, проектных работ, строительно-монтажных работ и иных работ (экспертиза, технадзор), графика выполнения строительно-монтажных работ, заверенные производителем.</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Документы, представляемые по мере выполнения графика работ:</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копии платежных поручений, подтверждающих оплату технологического оборудования, выполненных работ при подрядном способе, проектных работ, строительно-монтажных работ (экспертиза, технадзор), включая авансовые платежи, строительных материалов и услуг сторонних организаций при проведении работ хозяйственным способом, заверенные производителем и кредитной организацией;</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копии актов выполненных работ (унифицированная форма              </w:t>
      </w:r>
      <w:hyperlink r:id="rId41" w:history="1">
        <w:r w:rsidRPr="002A2276">
          <w:rPr>
            <w:rFonts w:ascii="Times New Roman" w:eastAsia="Times New Roman" w:hAnsi="Times New Roman" w:cs="Times New Roman"/>
            <w:sz w:val="26"/>
            <w:szCs w:val="26"/>
            <w:lang w:eastAsia="ar-SA"/>
          </w:rPr>
          <w:t>№ КС-2</w:t>
        </w:r>
      </w:hyperlink>
      <w:r w:rsidRPr="002A2276">
        <w:rPr>
          <w:rFonts w:ascii="Times New Roman" w:eastAsia="Times New Roman" w:hAnsi="Times New Roman" w:cs="Times New Roman"/>
          <w:sz w:val="26"/>
          <w:szCs w:val="26"/>
          <w:lang w:eastAsia="ar-SA"/>
        </w:rPr>
        <w:t xml:space="preserve">), справки о стоимости выполненных работ и затрат (унифицированная форма     </w:t>
      </w:r>
      <w:hyperlink r:id="rId42" w:history="1">
        <w:r w:rsidRPr="002A2276">
          <w:rPr>
            <w:rFonts w:ascii="Times New Roman" w:eastAsia="Times New Roman" w:hAnsi="Times New Roman" w:cs="Times New Roman"/>
            <w:sz w:val="26"/>
            <w:szCs w:val="26"/>
            <w:lang w:eastAsia="ar-SA"/>
          </w:rPr>
          <w:t>№ КС-3</w:t>
        </w:r>
      </w:hyperlink>
      <w:r w:rsidRPr="002A2276">
        <w:rPr>
          <w:rFonts w:ascii="Times New Roman" w:eastAsia="Times New Roman" w:hAnsi="Times New Roman" w:cs="Times New Roman"/>
          <w:sz w:val="26"/>
          <w:szCs w:val="26"/>
          <w:lang w:eastAsia="ar-SA"/>
        </w:rPr>
        <w:t>), заверенные производителем;</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4"/>
          <w:sz w:val="26"/>
          <w:szCs w:val="26"/>
          <w:lang w:eastAsia="ar-SA"/>
        </w:rPr>
      </w:pPr>
      <w:r w:rsidRPr="002A2276">
        <w:rPr>
          <w:rFonts w:ascii="Times New Roman" w:eastAsia="Times New Roman" w:hAnsi="Times New Roman" w:cs="Times New Roman"/>
          <w:spacing w:val="4"/>
          <w:sz w:val="26"/>
          <w:szCs w:val="26"/>
          <w:lang w:eastAsia="ar-SA"/>
        </w:rPr>
        <w:t xml:space="preserve">копии актов о приеме-передаче здания (сооружения) (унифицированная форма </w:t>
      </w:r>
      <w:hyperlink r:id="rId43" w:history="1">
        <w:r w:rsidRPr="002A2276">
          <w:rPr>
            <w:rFonts w:ascii="Times New Roman" w:eastAsia="Times New Roman" w:hAnsi="Times New Roman" w:cs="Times New Roman"/>
            <w:spacing w:val="4"/>
            <w:sz w:val="26"/>
            <w:szCs w:val="26"/>
            <w:lang w:eastAsia="ar-SA"/>
          </w:rPr>
          <w:t>№ ОС-1а</w:t>
        </w:r>
      </w:hyperlink>
      <w:r w:rsidRPr="002A2276">
        <w:rPr>
          <w:rFonts w:ascii="Times New Roman" w:eastAsia="Times New Roman" w:hAnsi="Times New Roman" w:cs="Times New Roman"/>
          <w:spacing w:val="4"/>
          <w:sz w:val="26"/>
          <w:szCs w:val="26"/>
          <w:lang w:eastAsia="ar-SA"/>
        </w:rPr>
        <w:t xml:space="preserve">) и (или) актов приема-сдачи реконструированных, модернизированных объектов основных средств (унифицированная форма </w:t>
      </w:r>
      <w:hyperlink r:id="rId44" w:history="1">
        <w:r w:rsidRPr="002A2276">
          <w:rPr>
            <w:rFonts w:ascii="Times New Roman" w:eastAsia="Times New Roman" w:hAnsi="Times New Roman" w:cs="Times New Roman"/>
            <w:spacing w:val="4"/>
            <w:sz w:val="26"/>
            <w:szCs w:val="26"/>
            <w:lang w:eastAsia="ar-SA"/>
          </w:rPr>
          <w:t>№ ОС-3</w:t>
        </w:r>
      </w:hyperlink>
      <w:r w:rsidRPr="002A2276">
        <w:rPr>
          <w:rFonts w:ascii="Times New Roman" w:eastAsia="Times New Roman" w:hAnsi="Times New Roman" w:cs="Times New Roman"/>
          <w:spacing w:val="4"/>
          <w:sz w:val="26"/>
          <w:szCs w:val="26"/>
          <w:lang w:eastAsia="ar-SA"/>
        </w:rPr>
        <w:t>), заверенные производителем (представляются после завершения строительства).</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4"/>
          <w:sz w:val="26"/>
          <w:szCs w:val="26"/>
          <w:lang w:eastAsia="ar-SA"/>
        </w:rPr>
      </w:pPr>
      <w:r w:rsidRPr="002A2276">
        <w:rPr>
          <w:rFonts w:ascii="Times New Roman" w:eastAsia="Times New Roman" w:hAnsi="Times New Roman" w:cs="Times New Roman"/>
          <w:spacing w:val="4"/>
          <w:sz w:val="26"/>
          <w:szCs w:val="26"/>
          <w:lang w:eastAsia="ar-SA"/>
        </w:rPr>
        <w:t>2. Документы, подтверждающие целевое использование средств, полученных на приобретение необходимого оборудования, материальных ресурсов, транспортных средств и инвентаря:</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4"/>
          <w:sz w:val="26"/>
          <w:szCs w:val="26"/>
          <w:lang w:eastAsia="ar-SA"/>
        </w:rPr>
      </w:pPr>
      <w:proofErr w:type="gramStart"/>
      <w:r w:rsidRPr="002A2276">
        <w:rPr>
          <w:rFonts w:ascii="Times New Roman" w:eastAsia="Times New Roman" w:hAnsi="Times New Roman" w:cs="Times New Roman"/>
          <w:spacing w:val="4"/>
          <w:sz w:val="26"/>
          <w:szCs w:val="26"/>
          <w:lang w:eastAsia="ar-SA"/>
        </w:rPr>
        <w:t>оригиналы</w:t>
      </w:r>
      <w:hyperlink r:id="rId45" w:history="1">
        <w:r w:rsidRPr="002A2276">
          <w:rPr>
            <w:rFonts w:ascii="Times New Roman" w:eastAsia="Times New Roman" w:hAnsi="Times New Roman" w:cs="Times New Roman"/>
            <w:spacing w:val="4"/>
            <w:sz w:val="26"/>
            <w:szCs w:val="26"/>
            <w:vertAlign w:val="superscript"/>
            <w:lang w:eastAsia="ar-SA"/>
          </w:rPr>
          <w:t>1</w:t>
        </w:r>
      </w:hyperlink>
      <w:r w:rsidRPr="002A2276">
        <w:rPr>
          <w:rFonts w:ascii="Times New Roman" w:eastAsia="Times New Roman" w:hAnsi="Times New Roman" w:cs="Times New Roman"/>
          <w:spacing w:val="4"/>
          <w:sz w:val="26"/>
          <w:szCs w:val="26"/>
          <w:lang w:eastAsia="ar-SA"/>
        </w:rPr>
        <w:t xml:space="preserve">, копии договоров купли-продажи, товарных чеков или накладных и (или) универсальных передаточных документов, а также платежных поручений, или кассовых чеков, или приходных кассовых ордеров, оформленных в установленном порядке (при покупке в организациях, в розничной торговле или у индивидуальных предпринимателей), а также копии паспортов транспортных </w:t>
      </w:r>
      <w:r w:rsidRPr="002A2276">
        <w:rPr>
          <w:rFonts w:ascii="Times New Roman" w:eastAsia="Times New Roman" w:hAnsi="Times New Roman" w:cs="Times New Roman"/>
          <w:spacing w:val="4"/>
          <w:sz w:val="26"/>
          <w:szCs w:val="26"/>
          <w:lang w:eastAsia="ar-SA"/>
        </w:rPr>
        <w:lastRenderedPageBreak/>
        <w:t>средств с отметкой о постановке на учет в установленном порядке при приобретении транспортных средств.</w:t>
      </w:r>
      <w:proofErr w:type="gramEnd"/>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4"/>
          <w:sz w:val="26"/>
          <w:szCs w:val="26"/>
          <w:lang w:eastAsia="ar-SA"/>
        </w:rPr>
      </w:pPr>
      <w:r w:rsidRPr="002A2276">
        <w:rPr>
          <w:rFonts w:ascii="Times New Roman" w:eastAsia="Times New Roman" w:hAnsi="Times New Roman" w:cs="Times New Roman"/>
          <w:spacing w:val="4"/>
          <w:sz w:val="26"/>
          <w:szCs w:val="26"/>
          <w:lang w:eastAsia="ar-SA"/>
        </w:rPr>
        <w:t>3. Документы, подтверждающие целевое использование средств, полученных на закупку дикоросов:</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4"/>
          <w:sz w:val="26"/>
          <w:szCs w:val="26"/>
          <w:lang w:eastAsia="ar-SA"/>
        </w:rPr>
      </w:pPr>
      <w:proofErr w:type="gramStart"/>
      <w:r w:rsidRPr="002A2276">
        <w:rPr>
          <w:rFonts w:ascii="Times New Roman" w:eastAsia="Times New Roman" w:hAnsi="Times New Roman" w:cs="Times New Roman"/>
          <w:spacing w:val="4"/>
          <w:sz w:val="26"/>
          <w:szCs w:val="26"/>
          <w:lang w:eastAsia="ar-SA"/>
        </w:rPr>
        <w:t>копии договоров на приобретение дикоросов, заверенные производителем, копии платежных поручений по оплате дикоросов, заверенные производителем (в случае приобретения в организациях и у индивидуальных предпринимателей);</w:t>
      </w:r>
      <w:proofErr w:type="gramEnd"/>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pacing w:val="4"/>
          <w:sz w:val="26"/>
          <w:szCs w:val="26"/>
          <w:lang w:eastAsia="ar-SA"/>
        </w:rPr>
      </w:pPr>
      <w:r w:rsidRPr="002A2276">
        <w:rPr>
          <w:rFonts w:ascii="Times New Roman" w:eastAsia="Times New Roman" w:hAnsi="Times New Roman" w:cs="Times New Roman"/>
          <w:spacing w:val="4"/>
          <w:sz w:val="26"/>
          <w:szCs w:val="26"/>
          <w:lang w:eastAsia="ar-SA"/>
        </w:rPr>
        <w:t>копии закупочных актов, оформленные в установленном порядке, заверенные производителем, или копии товарных накладных и (или) универсальных передаточных документов и документов, подтверждающих оплату закупленных дикоросов, заверенные производителем (при приобретении у физических лиц).</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4. Документы, оформленные в течение срока действия кредитного договора, подтверждающие осуществление соответствующих видов деятельности.</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vertAlign w:val="superscript"/>
          <w:lang w:eastAsia="ar-SA"/>
        </w:rPr>
        <w:t>1</w:t>
      </w:r>
      <w:r w:rsidRPr="002A2276">
        <w:rPr>
          <w:rFonts w:ascii="Times New Roman" w:eastAsia="Times New Roman" w:hAnsi="Times New Roman" w:cs="Times New Roman"/>
          <w:sz w:val="26"/>
          <w:szCs w:val="26"/>
          <w:lang w:eastAsia="ar-SA"/>
        </w:rPr>
        <w:t xml:space="preserve"> Оригиналы документов после сверки с копиями возвращаются производителю.</w:t>
      </w:r>
    </w:p>
    <w:p w:rsidR="002A2276" w:rsidRPr="002A2276" w:rsidRDefault="002A2276" w:rsidP="002A2276">
      <w:pPr>
        <w:suppressAutoHyphens/>
        <w:spacing w:after="0" w:line="240" w:lineRule="auto"/>
        <w:rPr>
          <w:rFonts w:ascii="Times New Roman" w:eastAsia="Times New Roman" w:hAnsi="Times New Roman" w:cs="Times New Roman"/>
          <w:sz w:val="26"/>
          <w:szCs w:val="26"/>
          <w:lang w:eastAsia="ar-SA"/>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2628"/>
        <w:gridCol w:w="7261"/>
      </w:tblGrid>
      <w:tr w:rsidR="002A2276" w:rsidRPr="002A2276" w:rsidTr="007D1F64">
        <w:tc>
          <w:tcPr>
            <w:tcW w:w="2628" w:type="dxa"/>
            <w:shd w:val="clear" w:color="auto" w:fill="auto"/>
          </w:tcPr>
          <w:p w:rsidR="002A2276" w:rsidRPr="002A2276" w:rsidRDefault="002A2276" w:rsidP="002A2276">
            <w:pPr>
              <w:suppressAutoHyphens/>
              <w:autoSpaceDE w:val="0"/>
              <w:autoSpaceDN w:val="0"/>
              <w:adjustRightInd w:val="0"/>
              <w:spacing w:after="0" w:line="240" w:lineRule="auto"/>
              <w:outlineLvl w:val="1"/>
              <w:rPr>
                <w:rFonts w:ascii="Times New Roman" w:eastAsia="Times New Roman" w:hAnsi="Times New Roman" w:cs="Times New Roman"/>
                <w:sz w:val="26"/>
                <w:szCs w:val="26"/>
                <w:lang w:eastAsia="ar-SA"/>
              </w:rPr>
            </w:pPr>
          </w:p>
        </w:tc>
        <w:tc>
          <w:tcPr>
            <w:tcW w:w="7261" w:type="dxa"/>
            <w:shd w:val="clear" w:color="auto" w:fill="auto"/>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ПРИЛОЖЕНИЕ 5</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roofErr w:type="gramStart"/>
            <w:r w:rsidRPr="002A2276">
              <w:rPr>
                <w:rFonts w:ascii="Times New Roman" w:eastAsia="Times New Roman" w:hAnsi="Times New Roman" w:cs="Times New Roman"/>
                <w:sz w:val="26"/>
                <w:szCs w:val="26"/>
                <w:lang w:eastAsia="ar-SA"/>
              </w:rPr>
              <w:t>к</w:t>
            </w:r>
            <w:proofErr w:type="gramEnd"/>
            <w:r w:rsidRPr="002A2276">
              <w:rPr>
                <w:rFonts w:ascii="Times New Roman" w:eastAsia="Times New Roman" w:hAnsi="Times New Roman" w:cs="Times New Roman"/>
                <w:sz w:val="26"/>
                <w:szCs w:val="26"/>
                <w:lang w:eastAsia="ar-SA"/>
              </w:rPr>
              <w:t xml:space="preserve"> </w:t>
            </w:r>
            <w:proofErr w:type="gramStart"/>
            <w:r w:rsidRPr="002A2276">
              <w:rPr>
                <w:rFonts w:ascii="Times New Roman" w:eastAsia="Times New Roman" w:hAnsi="Times New Roman" w:cs="Times New Roman"/>
                <w:sz w:val="26"/>
                <w:szCs w:val="26"/>
                <w:lang w:eastAsia="ar-SA"/>
              </w:rPr>
              <w:t>предоставления</w:t>
            </w:r>
            <w:proofErr w:type="gramEnd"/>
            <w:r w:rsidRPr="002A2276">
              <w:rPr>
                <w:rFonts w:ascii="Times New Roman" w:eastAsia="Times New Roman" w:hAnsi="Times New Roman" w:cs="Times New Roman"/>
                <w:sz w:val="26"/>
                <w:szCs w:val="26"/>
                <w:lang w:eastAsia="ar-SA"/>
              </w:rPr>
              <w:t xml:space="preserve"> в 2017 –  2019 годах субсидий малым формам хозяйствования, осуществляющим свою деятельность на территории Самарской области, в целях возмещения части затрат на уплату процентов по долгосрочным, среднесрочным и краткосрочным кредитам (займам)</w:t>
            </w:r>
          </w:p>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right"/>
              <w:outlineLvl w:val="1"/>
              <w:rPr>
                <w:rFonts w:ascii="Times New Roman" w:eastAsia="Times New Roman" w:hAnsi="Times New Roman" w:cs="Times New Roman"/>
                <w:sz w:val="26"/>
                <w:szCs w:val="26"/>
                <w:lang w:eastAsia="ar-SA"/>
              </w:rPr>
            </w:pPr>
          </w:p>
        </w:tc>
      </w:tr>
    </w:tbl>
    <w:p w:rsidR="002A2276" w:rsidRPr="002A2276" w:rsidRDefault="002A2276" w:rsidP="002A2276">
      <w:pPr>
        <w:spacing w:after="0" w:line="240" w:lineRule="auto"/>
        <w:jc w:val="center"/>
        <w:rPr>
          <w:rFonts w:ascii="Times New Roman" w:eastAsia="Times New Roman" w:hAnsi="Times New Roman" w:cs="Times New Roman"/>
          <w:spacing w:val="-2"/>
          <w:sz w:val="26"/>
          <w:szCs w:val="26"/>
          <w:lang w:eastAsia="ru-RU"/>
        </w:rPr>
      </w:pPr>
      <w:r w:rsidRPr="002A2276">
        <w:rPr>
          <w:rFonts w:ascii="Times New Roman" w:eastAsia="Times New Roman" w:hAnsi="Times New Roman" w:cs="Times New Roman"/>
          <w:sz w:val="26"/>
          <w:szCs w:val="26"/>
          <w:lang w:eastAsia="ru-RU"/>
        </w:rPr>
        <w:t xml:space="preserve">Расчёт размера </w:t>
      </w:r>
      <w:r w:rsidRPr="002A2276">
        <w:rPr>
          <w:rFonts w:ascii="Times New Roman" w:eastAsia="Times New Roman" w:hAnsi="Times New Roman" w:cs="Times New Roman"/>
          <w:spacing w:val="-2"/>
          <w:sz w:val="26"/>
          <w:szCs w:val="26"/>
          <w:lang w:eastAsia="ru-RU"/>
        </w:rPr>
        <w:t xml:space="preserve">субсидий </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по кредиту (займу), полученному  </w:t>
      </w:r>
      <w:proofErr w:type="gramStart"/>
      <w:r w:rsidRPr="002A2276">
        <w:rPr>
          <w:rFonts w:ascii="Times New Roman" w:eastAsia="Times New Roman" w:hAnsi="Times New Roman" w:cs="Times New Roman"/>
          <w:sz w:val="26"/>
          <w:szCs w:val="26"/>
          <w:lang w:eastAsia="ar-SA"/>
        </w:rPr>
        <w:t>в</w:t>
      </w:r>
      <w:proofErr w:type="gramEnd"/>
      <w:r w:rsidRPr="002A2276">
        <w:rPr>
          <w:rFonts w:ascii="Times New Roman" w:eastAsia="Times New Roman" w:hAnsi="Times New Roman" w:cs="Times New Roman"/>
          <w:sz w:val="26"/>
          <w:szCs w:val="26"/>
          <w:lang w:eastAsia="ar-SA"/>
        </w:rPr>
        <w:t xml:space="preserve"> _________________________________ </w:t>
      </w:r>
    </w:p>
    <w:p w:rsidR="002A2276" w:rsidRPr="002A2276" w:rsidRDefault="002A2276" w:rsidP="002A2276">
      <w:pPr>
        <w:suppressAutoHyphens/>
        <w:spacing w:after="0" w:line="240" w:lineRule="auto"/>
        <w:jc w:val="both"/>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vertAlign w:val="superscript"/>
          <w:lang w:eastAsia="ar-SA"/>
        </w:rPr>
        <w:t xml:space="preserve">                                                                                                 </w:t>
      </w:r>
      <w:proofErr w:type="gramStart"/>
      <w:r w:rsidRPr="002A2276">
        <w:rPr>
          <w:rFonts w:ascii="Times New Roman" w:eastAsia="Times New Roman" w:hAnsi="Times New Roman" w:cs="Times New Roman"/>
          <w:sz w:val="26"/>
          <w:szCs w:val="26"/>
          <w:vertAlign w:val="superscript"/>
          <w:lang w:eastAsia="ar-SA"/>
        </w:rPr>
        <w:t xml:space="preserve">(наименование российской кредитной </w:t>
      </w:r>
      <w:proofErr w:type="gramEnd"/>
    </w:p>
    <w:p w:rsidR="002A2276" w:rsidRPr="002A2276" w:rsidRDefault="002A2276" w:rsidP="002A2276">
      <w:pPr>
        <w:suppressAutoHyphens/>
        <w:spacing w:after="0" w:line="240" w:lineRule="auto"/>
        <w:jc w:val="both"/>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vertAlign w:val="superscript"/>
          <w:lang w:eastAsia="ar-SA"/>
        </w:rPr>
        <w:t>_____________________________________________________________________________</w:t>
      </w:r>
    </w:p>
    <w:p w:rsidR="002A2276" w:rsidRPr="002A2276" w:rsidRDefault="002A2276" w:rsidP="002A2276">
      <w:pPr>
        <w:suppressAutoHyphens/>
        <w:spacing w:after="0" w:line="240" w:lineRule="auto"/>
        <w:jc w:val="both"/>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vertAlign w:val="superscript"/>
          <w:lang w:eastAsia="ar-SA"/>
        </w:rPr>
        <w:t xml:space="preserve">        организации или сельскохозяйственного кредитного потребительского кооператива  </w:t>
      </w: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vertAlign w:val="superscript"/>
          <w:lang w:eastAsia="ar-SA"/>
        </w:rPr>
        <w:t>______________________________________________________________________________</w:t>
      </w: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vertAlign w:val="superscript"/>
          <w:lang w:eastAsia="ar-SA"/>
        </w:rPr>
      </w:pPr>
      <w:r w:rsidRPr="002A2276">
        <w:rPr>
          <w:rFonts w:ascii="Times New Roman" w:eastAsia="Times New Roman" w:hAnsi="Times New Roman" w:cs="Times New Roman"/>
          <w:sz w:val="26"/>
          <w:szCs w:val="26"/>
          <w:vertAlign w:val="superscript"/>
          <w:lang w:eastAsia="ar-SA"/>
        </w:rPr>
        <w:t xml:space="preserve"> (далее – кредитная организация)</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Полное наименование производителя________________________________,</w:t>
      </w:r>
    </w:p>
    <w:p w:rsidR="002A2276" w:rsidRPr="002A2276" w:rsidRDefault="002A2276" w:rsidP="002A2276">
      <w:pPr>
        <w:suppressAutoHyphens/>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ИНН ___________________________________________________________.</w:t>
      </w:r>
    </w:p>
    <w:p w:rsidR="002A2276" w:rsidRPr="002A2276" w:rsidRDefault="002A2276" w:rsidP="002A2276">
      <w:pPr>
        <w:suppressAutoHyphens/>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Цель кредита (займа) _____________________________________________.</w:t>
      </w:r>
    </w:p>
    <w:p w:rsidR="002A2276" w:rsidRPr="002A2276" w:rsidRDefault="002A2276" w:rsidP="002A2276">
      <w:pPr>
        <w:suppressAutoHyphens/>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По кредитному договору  (договору  займа) № ______ от « __»  _____20_ г.</w:t>
      </w:r>
    </w:p>
    <w:p w:rsidR="002A2276" w:rsidRPr="002A2276" w:rsidRDefault="002A2276" w:rsidP="002A2276">
      <w:pPr>
        <w:suppressAutoHyphens/>
        <w:spacing w:after="0" w:line="36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За период с «__ »____________ 20 __г.  по  «__ »____________ 20 __г. </w:t>
      </w:r>
    </w:p>
    <w:p w:rsidR="002A2276" w:rsidRPr="002A2276" w:rsidRDefault="002A2276" w:rsidP="002A2276">
      <w:pPr>
        <w:suppressAutoHyphens/>
        <w:spacing w:after="0" w:line="36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1. Дата заключения кредитного договора (договора займа) 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2. Сроки погашения кредита (займа) ________________________________.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3. Размер полученного кредита (займа)________________________рублей.</w:t>
      </w:r>
    </w:p>
    <w:p w:rsidR="002A2276" w:rsidRPr="002A2276" w:rsidRDefault="002A2276" w:rsidP="002A2276">
      <w:pPr>
        <w:suppressAutoHyphens/>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4. Процентная  ставка  по  кредиту  (займу)  на  дату заключения кредитного договора (договора займа) / на дату заключения дополнительного соглашения к кредитному договору (договору займа) ________% </w:t>
      </w:r>
      <w:proofErr w:type="gramStart"/>
      <w:r w:rsidRPr="002A2276">
        <w:rPr>
          <w:rFonts w:ascii="Times New Roman" w:eastAsia="Times New Roman" w:hAnsi="Times New Roman" w:cs="Times New Roman"/>
          <w:sz w:val="26"/>
          <w:szCs w:val="26"/>
          <w:lang w:eastAsia="ar-SA"/>
        </w:rPr>
        <w:t>годовых</w:t>
      </w:r>
      <w:proofErr w:type="gramEnd"/>
      <w:r w:rsidRPr="002A2276">
        <w:rPr>
          <w:rFonts w:ascii="Times New Roman" w:eastAsia="Times New Roman" w:hAnsi="Times New Roman" w:cs="Times New Roman"/>
          <w:sz w:val="26"/>
          <w:szCs w:val="26"/>
          <w:lang w:eastAsia="ar-SA"/>
        </w:rPr>
        <w:t>.</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5. Ставка рефинансирования Центрального банка Российской Федерации на дату заключения кредитного договора (договора займа) / на дату заключения дополнительного соглашения к кредитному договору (договору займа) ________% </w:t>
      </w:r>
      <w:proofErr w:type="gramStart"/>
      <w:r w:rsidRPr="002A2276">
        <w:rPr>
          <w:rFonts w:ascii="Times New Roman" w:eastAsia="Times New Roman" w:hAnsi="Times New Roman" w:cs="Times New Roman"/>
          <w:sz w:val="26"/>
          <w:szCs w:val="26"/>
          <w:lang w:eastAsia="ar-SA"/>
        </w:rPr>
        <w:t>годовых</w:t>
      </w:r>
      <w:proofErr w:type="gramEnd"/>
      <w:r w:rsidRPr="002A2276">
        <w:rPr>
          <w:rFonts w:ascii="Times New Roman" w:eastAsia="Times New Roman" w:hAnsi="Times New Roman" w:cs="Times New Roman"/>
          <w:sz w:val="26"/>
          <w:szCs w:val="26"/>
          <w:lang w:eastAsia="ar-SA"/>
        </w:rPr>
        <w:t>.</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pacing w:after="0" w:line="240" w:lineRule="auto"/>
        <w:ind w:right="-82"/>
        <w:jc w:val="right"/>
        <w:rPr>
          <w:rFonts w:ascii="Times New Roman" w:eastAsia="Times New Roman" w:hAnsi="Times New Roman" w:cs="Times New Roman"/>
          <w:sz w:val="26"/>
          <w:szCs w:val="26"/>
          <w:lang w:eastAsia="ru-RU"/>
        </w:rPr>
      </w:pPr>
    </w:p>
    <w:tbl>
      <w:tblPr>
        <w:tblW w:w="9923" w:type="dxa"/>
        <w:tblInd w:w="70" w:type="dxa"/>
        <w:tblLayout w:type="fixed"/>
        <w:tblCellMar>
          <w:left w:w="70" w:type="dxa"/>
          <w:right w:w="70" w:type="dxa"/>
        </w:tblCellMar>
        <w:tblLook w:val="0000" w:firstRow="0" w:lastRow="0" w:firstColumn="0" w:lastColumn="0" w:noHBand="0" w:noVBand="0"/>
      </w:tblPr>
      <w:tblGrid>
        <w:gridCol w:w="1418"/>
        <w:gridCol w:w="1417"/>
        <w:gridCol w:w="1276"/>
        <w:gridCol w:w="1418"/>
        <w:gridCol w:w="1417"/>
        <w:gridCol w:w="1418"/>
        <w:gridCol w:w="1559"/>
      </w:tblGrid>
      <w:tr w:rsidR="002A2276" w:rsidRPr="002A2276" w:rsidTr="007D1F64">
        <w:tblPrEx>
          <w:tblCellMar>
            <w:top w:w="0" w:type="dxa"/>
            <w:bottom w:w="0" w:type="dxa"/>
          </w:tblCellMar>
        </w:tblPrEx>
        <w:trPr>
          <w:cantSplit/>
          <w:trHeight w:val="480"/>
        </w:trPr>
        <w:tc>
          <w:tcPr>
            <w:tcW w:w="1418" w:type="dxa"/>
            <w:vMerge w:val="restart"/>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Остаток </w:t>
            </w:r>
            <w:proofErr w:type="gramStart"/>
            <w:r w:rsidRPr="002A2276">
              <w:rPr>
                <w:rFonts w:ascii="Times New Roman" w:eastAsia="Times New Roman" w:hAnsi="Times New Roman" w:cs="Times New Roman"/>
                <w:bCs/>
                <w:sz w:val="26"/>
                <w:szCs w:val="26"/>
                <w:lang w:eastAsia="ar-SA"/>
              </w:rPr>
              <w:t>ссудной</w:t>
            </w:r>
            <w:proofErr w:type="gramEnd"/>
            <w:r w:rsidRPr="002A2276">
              <w:rPr>
                <w:rFonts w:ascii="Times New Roman" w:eastAsia="Times New Roman" w:hAnsi="Times New Roman" w:cs="Times New Roman"/>
                <w:bCs/>
                <w:sz w:val="26"/>
                <w:szCs w:val="26"/>
                <w:lang w:eastAsia="ar-SA"/>
              </w:rPr>
              <w:t xml:space="preserve"> </w:t>
            </w:r>
            <w:proofErr w:type="spellStart"/>
            <w:r w:rsidRPr="002A2276">
              <w:rPr>
                <w:rFonts w:ascii="Times New Roman" w:eastAsia="Times New Roman" w:hAnsi="Times New Roman" w:cs="Times New Roman"/>
                <w:bCs/>
                <w:sz w:val="26"/>
                <w:szCs w:val="26"/>
                <w:lang w:eastAsia="ar-SA"/>
              </w:rPr>
              <w:t>задол</w:t>
            </w:r>
            <w:proofErr w:type="spellEnd"/>
            <w:r w:rsidRPr="002A2276">
              <w:rPr>
                <w:rFonts w:ascii="Times New Roman" w:eastAsia="Times New Roman" w:hAnsi="Times New Roman" w:cs="Times New Roman"/>
                <w:bCs/>
                <w:sz w:val="26"/>
                <w:szCs w:val="26"/>
                <w:lang w:eastAsia="ar-SA"/>
              </w:rPr>
              <w:t>-</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proofErr w:type="spellStart"/>
            <w:r w:rsidRPr="002A2276">
              <w:rPr>
                <w:rFonts w:ascii="Times New Roman" w:eastAsia="Times New Roman" w:hAnsi="Times New Roman" w:cs="Times New Roman"/>
                <w:bCs/>
                <w:sz w:val="26"/>
                <w:szCs w:val="26"/>
                <w:lang w:eastAsia="ar-SA"/>
              </w:rPr>
              <w:t>женности</w:t>
            </w:r>
            <w:proofErr w:type="spell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по </w:t>
            </w:r>
            <w:proofErr w:type="gramStart"/>
            <w:r w:rsidRPr="002A2276">
              <w:rPr>
                <w:rFonts w:ascii="Times New Roman" w:eastAsia="Times New Roman" w:hAnsi="Times New Roman" w:cs="Times New Roman"/>
                <w:bCs/>
                <w:sz w:val="26"/>
                <w:szCs w:val="26"/>
                <w:lang w:eastAsia="ar-SA"/>
              </w:rPr>
              <w:t>кредит-ному</w:t>
            </w:r>
            <w:proofErr w:type="gramEnd"/>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договору (договору займа), исходя</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из</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proofErr w:type="gramStart"/>
            <w:r w:rsidRPr="002A2276">
              <w:rPr>
                <w:rFonts w:ascii="Times New Roman" w:eastAsia="Times New Roman" w:hAnsi="Times New Roman" w:cs="Times New Roman"/>
                <w:bCs/>
                <w:sz w:val="26"/>
                <w:szCs w:val="26"/>
                <w:lang w:eastAsia="ar-SA"/>
              </w:rPr>
              <w:t>которой</w:t>
            </w:r>
            <w:proofErr w:type="gramEnd"/>
            <w:r w:rsidRPr="002A2276">
              <w:rPr>
                <w:rFonts w:ascii="Times New Roman" w:eastAsia="Times New Roman" w:hAnsi="Times New Roman" w:cs="Times New Roman"/>
                <w:bCs/>
                <w:sz w:val="26"/>
                <w:szCs w:val="26"/>
                <w:lang w:eastAsia="ar-SA"/>
              </w:rPr>
              <w:t xml:space="preserve"> </w:t>
            </w:r>
            <w:proofErr w:type="spellStart"/>
            <w:r w:rsidRPr="002A2276">
              <w:rPr>
                <w:rFonts w:ascii="Times New Roman" w:eastAsia="Times New Roman" w:hAnsi="Times New Roman" w:cs="Times New Roman"/>
                <w:bCs/>
                <w:sz w:val="26"/>
                <w:szCs w:val="26"/>
                <w:lang w:eastAsia="ar-SA"/>
              </w:rPr>
              <w:t>исчисля-ется</w:t>
            </w:r>
            <w:proofErr w:type="spellEnd"/>
            <w:r w:rsidRPr="002A2276">
              <w:rPr>
                <w:rFonts w:ascii="Times New Roman" w:eastAsia="Times New Roman" w:hAnsi="Times New Roman" w:cs="Times New Roman"/>
                <w:bCs/>
                <w:sz w:val="26"/>
                <w:szCs w:val="26"/>
                <w:lang w:eastAsia="ar-SA"/>
              </w:rPr>
              <w:t xml:space="preserve">  размер субсидий, рублей</w:t>
            </w:r>
          </w:p>
        </w:tc>
        <w:tc>
          <w:tcPr>
            <w:tcW w:w="1417" w:type="dxa"/>
            <w:vMerge w:val="restart"/>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Кол</w:t>
            </w:r>
            <w:proofErr w:type="gramStart"/>
            <w:r w:rsidRPr="002A2276">
              <w:rPr>
                <w:rFonts w:ascii="Times New Roman" w:eastAsia="Times New Roman" w:hAnsi="Times New Roman" w:cs="Times New Roman"/>
                <w:bCs/>
                <w:sz w:val="26"/>
                <w:szCs w:val="26"/>
                <w:lang w:eastAsia="ar-SA"/>
              </w:rPr>
              <w:t>и-</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чество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дней </w:t>
            </w:r>
            <w:proofErr w:type="spellStart"/>
            <w:r w:rsidRPr="002A2276">
              <w:rPr>
                <w:rFonts w:ascii="Times New Roman" w:eastAsia="Times New Roman" w:hAnsi="Times New Roman" w:cs="Times New Roman"/>
                <w:bCs/>
                <w:sz w:val="26"/>
                <w:szCs w:val="26"/>
                <w:lang w:eastAsia="ar-SA"/>
              </w:rPr>
              <w:t>поль</w:t>
            </w:r>
            <w:proofErr w:type="spellEnd"/>
            <w:r w:rsidRPr="002A2276">
              <w:rPr>
                <w:rFonts w:ascii="Times New Roman" w:eastAsia="Times New Roman" w:hAnsi="Times New Roman" w:cs="Times New Roman"/>
                <w:bCs/>
                <w:sz w:val="26"/>
                <w:szCs w:val="26"/>
                <w:lang w:eastAsia="ar-SA"/>
              </w:rPr>
              <w:t>-</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зования</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кредитом</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(займом) в</w:t>
            </w:r>
            <w:r w:rsidRPr="002A2276">
              <w:rPr>
                <w:rFonts w:ascii="Times New Roman" w:eastAsia="Times New Roman" w:hAnsi="Times New Roman" w:cs="Times New Roman"/>
                <w:bCs/>
                <w:sz w:val="26"/>
                <w:szCs w:val="26"/>
                <w:lang w:eastAsia="ar-SA"/>
              </w:rPr>
              <w:br/>
              <w:t xml:space="preserve">расчётном </w:t>
            </w:r>
            <w:r w:rsidRPr="002A2276">
              <w:rPr>
                <w:rFonts w:ascii="Times New Roman" w:eastAsia="Times New Roman" w:hAnsi="Times New Roman" w:cs="Times New Roman"/>
                <w:bCs/>
                <w:sz w:val="26"/>
                <w:szCs w:val="26"/>
                <w:lang w:eastAsia="ar-SA"/>
              </w:rPr>
              <w:br/>
              <w:t>периоде</w:t>
            </w:r>
          </w:p>
        </w:tc>
        <w:tc>
          <w:tcPr>
            <w:tcW w:w="1276" w:type="dxa"/>
            <w:vMerge w:val="restart"/>
            <w:tcBorders>
              <w:top w:val="single" w:sz="6" w:space="0" w:color="auto"/>
              <w:left w:val="single" w:sz="6" w:space="0" w:color="auto"/>
              <w:bottom w:val="nil"/>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Размер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начи</w:t>
            </w:r>
            <w:proofErr w:type="gramStart"/>
            <w:r w:rsidRPr="002A2276">
              <w:rPr>
                <w:rFonts w:ascii="Times New Roman" w:eastAsia="Times New Roman" w:hAnsi="Times New Roman" w:cs="Times New Roman"/>
                <w:bCs/>
                <w:sz w:val="26"/>
                <w:szCs w:val="26"/>
                <w:lang w:eastAsia="ar-SA"/>
              </w:rPr>
              <w:t>с</w:t>
            </w:r>
            <w:proofErr w:type="spellEnd"/>
            <w:r w:rsidRPr="002A2276">
              <w:rPr>
                <w:rFonts w:ascii="Times New Roman" w:eastAsia="Times New Roman" w:hAnsi="Times New Roman" w:cs="Times New Roman"/>
                <w:bCs/>
                <w:sz w:val="26"/>
                <w:szCs w:val="26"/>
                <w:lang w:eastAsia="ar-SA"/>
              </w:rPr>
              <w:t>-</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ленных и</w:t>
            </w:r>
            <w:r w:rsidRPr="002A2276">
              <w:rPr>
                <w:rFonts w:ascii="Times New Roman" w:eastAsia="Times New Roman" w:hAnsi="Times New Roman" w:cs="Times New Roman"/>
                <w:bCs/>
                <w:sz w:val="26"/>
                <w:szCs w:val="26"/>
                <w:lang w:eastAsia="ar-SA"/>
              </w:rPr>
              <w:br/>
              <w:t>уплачен-</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ных</w:t>
            </w:r>
            <w:proofErr w:type="spellEnd"/>
            <w:r w:rsidRPr="002A2276">
              <w:rPr>
                <w:rFonts w:ascii="Times New Roman" w:eastAsia="Times New Roman" w:hAnsi="Times New Roman" w:cs="Times New Roman"/>
                <w:bCs/>
                <w:sz w:val="26"/>
                <w:szCs w:val="26"/>
                <w:lang w:eastAsia="ar-SA"/>
              </w:rPr>
              <w:t xml:space="preserve"> про-</w:t>
            </w:r>
            <w:r w:rsidRPr="002A2276">
              <w:rPr>
                <w:rFonts w:ascii="Times New Roman" w:eastAsia="Times New Roman" w:hAnsi="Times New Roman" w:cs="Times New Roman"/>
                <w:bCs/>
                <w:sz w:val="26"/>
                <w:szCs w:val="26"/>
                <w:lang w:eastAsia="ar-SA"/>
              </w:rPr>
              <w:br/>
              <w:t xml:space="preserve">центов, </w:t>
            </w:r>
            <w:r w:rsidRPr="002A2276">
              <w:rPr>
                <w:rFonts w:ascii="Times New Roman" w:eastAsia="Times New Roman" w:hAnsi="Times New Roman" w:cs="Times New Roman"/>
                <w:bCs/>
                <w:sz w:val="26"/>
                <w:szCs w:val="26"/>
                <w:lang w:eastAsia="ar-SA"/>
              </w:rPr>
              <w:br/>
              <w:t>рублей</w:t>
            </w:r>
          </w:p>
        </w:tc>
        <w:tc>
          <w:tcPr>
            <w:tcW w:w="2835" w:type="dxa"/>
            <w:gridSpan w:val="2"/>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Размер субсидирования процентной ставки </w:t>
            </w:r>
            <w:r w:rsidRPr="002A2276">
              <w:rPr>
                <w:rFonts w:ascii="Times New Roman" w:eastAsia="Times New Roman" w:hAnsi="Times New Roman" w:cs="Times New Roman"/>
                <w:bCs/>
                <w:sz w:val="26"/>
                <w:szCs w:val="26"/>
                <w:lang w:eastAsia="ar-SA"/>
              </w:rPr>
              <w:br/>
              <w:t>по кредиту (займу)</w:t>
            </w:r>
          </w:p>
        </w:tc>
        <w:tc>
          <w:tcPr>
            <w:tcW w:w="2977" w:type="dxa"/>
            <w:gridSpan w:val="2"/>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Размер субсидий,*   рублей</w:t>
            </w:r>
          </w:p>
        </w:tc>
      </w:tr>
      <w:tr w:rsidR="002A2276" w:rsidRPr="002A2276" w:rsidTr="007D1F64">
        <w:tblPrEx>
          <w:tblCellMar>
            <w:top w:w="0" w:type="dxa"/>
            <w:bottom w:w="0" w:type="dxa"/>
          </w:tblCellMar>
        </w:tblPrEx>
        <w:trPr>
          <w:cantSplit/>
          <w:trHeight w:val="2880"/>
        </w:trPr>
        <w:tc>
          <w:tcPr>
            <w:tcW w:w="1418" w:type="dxa"/>
            <w:vMerge/>
            <w:tcBorders>
              <w:top w:val="nil"/>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bCs/>
                <w:sz w:val="26"/>
                <w:szCs w:val="26"/>
                <w:lang w:eastAsia="ar-SA"/>
              </w:rPr>
            </w:pPr>
          </w:p>
        </w:tc>
        <w:tc>
          <w:tcPr>
            <w:tcW w:w="1417" w:type="dxa"/>
            <w:vMerge/>
            <w:tcBorders>
              <w:top w:val="nil"/>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bCs/>
                <w:sz w:val="26"/>
                <w:szCs w:val="26"/>
                <w:lang w:eastAsia="ar-SA"/>
              </w:rPr>
            </w:pPr>
          </w:p>
        </w:tc>
        <w:tc>
          <w:tcPr>
            <w:tcW w:w="1276" w:type="dxa"/>
            <w:vMerge/>
            <w:tcBorders>
              <w:top w:val="nil"/>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rPr>
                <w:rFonts w:ascii="Times New Roman" w:eastAsia="Times New Roman" w:hAnsi="Times New Roman" w:cs="Times New Roman"/>
                <w:bCs/>
                <w:sz w:val="26"/>
                <w:szCs w:val="26"/>
                <w:lang w:eastAsia="ar-SA"/>
              </w:rPr>
            </w:pP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за счёт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су</w:t>
            </w:r>
            <w:proofErr w:type="gramStart"/>
            <w:r w:rsidRPr="002A2276">
              <w:rPr>
                <w:rFonts w:ascii="Times New Roman" w:eastAsia="Times New Roman" w:hAnsi="Times New Roman" w:cs="Times New Roman"/>
                <w:bCs/>
                <w:sz w:val="26"/>
                <w:szCs w:val="26"/>
                <w:lang w:eastAsia="ar-SA"/>
              </w:rPr>
              <w:t>б</w:t>
            </w:r>
            <w:proofErr w:type="spellEnd"/>
            <w:r w:rsidRPr="002A2276">
              <w:rPr>
                <w:rFonts w:ascii="Times New Roman" w:eastAsia="Times New Roman" w:hAnsi="Times New Roman" w:cs="Times New Roman"/>
                <w:bCs/>
                <w:sz w:val="26"/>
                <w:szCs w:val="26"/>
                <w:lang w:eastAsia="ar-SA"/>
              </w:rPr>
              <w:t>-</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венций</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посту-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t xml:space="preserve">местный </w:t>
            </w:r>
            <w:r w:rsidRPr="002A2276">
              <w:rPr>
                <w:rFonts w:ascii="Times New Roman" w:eastAsia="Times New Roman" w:hAnsi="Times New Roman" w:cs="Times New Roman"/>
                <w:bCs/>
                <w:sz w:val="26"/>
                <w:szCs w:val="26"/>
                <w:lang w:eastAsia="ar-SA"/>
              </w:rPr>
              <w:br/>
              <w:t>бюджет из</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област</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бюджета,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форми</w:t>
            </w:r>
            <w:proofErr w:type="spellEnd"/>
            <w:r w:rsidRPr="002A2276">
              <w:rPr>
                <w:rFonts w:ascii="Times New Roman" w:eastAsia="Times New Roman" w:hAnsi="Times New Roman" w:cs="Times New Roman"/>
                <w:bCs/>
                <w:sz w:val="26"/>
                <w:szCs w:val="26"/>
                <w:lang w:eastAsia="ar-SA"/>
              </w:rPr>
              <w:t>-</w:t>
            </w:r>
          </w:p>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proofErr w:type="spellStart"/>
            <w:r w:rsidRPr="002A2276">
              <w:rPr>
                <w:rFonts w:ascii="Times New Roman" w:eastAsia="Times New Roman" w:hAnsi="Times New Roman" w:cs="Times New Roman"/>
                <w:bCs/>
                <w:sz w:val="26"/>
                <w:szCs w:val="26"/>
                <w:lang w:eastAsia="ar-SA"/>
              </w:rPr>
              <w:t>руемых</w:t>
            </w:r>
            <w:proofErr w:type="spellEnd"/>
            <w:r w:rsidRPr="002A2276">
              <w:rPr>
                <w:rFonts w:ascii="Times New Roman" w:eastAsia="Times New Roman" w:hAnsi="Times New Roman" w:cs="Times New Roman"/>
                <w:bCs/>
                <w:sz w:val="26"/>
                <w:szCs w:val="26"/>
                <w:lang w:eastAsia="ar-SA"/>
              </w:rPr>
              <w:t xml:space="preserve"> за </w:t>
            </w:r>
            <w:r w:rsidRPr="002A2276">
              <w:rPr>
                <w:rFonts w:ascii="Times New Roman" w:eastAsia="Times New Roman" w:hAnsi="Times New Roman" w:cs="Times New Roman"/>
                <w:bCs/>
                <w:sz w:val="26"/>
                <w:szCs w:val="26"/>
                <w:lang w:eastAsia="ar-SA"/>
              </w:rPr>
              <w:br/>
              <w:t xml:space="preserve">счёт   </w:t>
            </w:r>
            <w:r w:rsidRPr="002A2276">
              <w:rPr>
                <w:rFonts w:ascii="Times New Roman" w:eastAsia="Times New Roman" w:hAnsi="Times New Roman" w:cs="Times New Roman"/>
                <w:bCs/>
                <w:sz w:val="26"/>
                <w:szCs w:val="26"/>
                <w:lang w:eastAsia="ar-SA"/>
              </w:rPr>
              <w:br/>
              <w:t>пост</w:t>
            </w:r>
            <w:proofErr w:type="gramStart"/>
            <w:r w:rsidRPr="002A2276">
              <w:rPr>
                <w:rFonts w:ascii="Times New Roman" w:eastAsia="Times New Roman" w:hAnsi="Times New Roman" w:cs="Times New Roman"/>
                <w:bCs/>
                <w:sz w:val="26"/>
                <w:szCs w:val="26"/>
                <w:lang w:eastAsia="ar-SA"/>
              </w:rPr>
              <w:t>у-</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t>областной</w:t>
            </w:r>
            <w:r w:rsidRPr="002A2276">
              <w:rPr>
                <w:rFonts w:ascii="Times New Roman" w:eastAsia="Times New Roman" w:hAnsi="Times New Roman" w:cs="Times New Roman"/>
                <w:bCs/>
                <w:sz w:val="26"/>
                <w:szCs w:val="26"/>
                <w:lang w:eastAsia="ar-SA"/>
              </w:rPr>
              <w:br/>
              <w:t xml:space="preserve">бюджет  </w:t>
            </w:r>
            <w:r w:rsidRPr="002A2276">
              <w:rPr>
                <w:rFonts w:ascii="Times New Roman" w:eastAsia="Times New Roman" w:hAnsi="Times New Roman" w:cs="Times New Roman"/>
                <w:bCs/>
                <w:sz w:val="26"/>
                <w:szCs w:val="26"/>
                <w:lang w:eastAsia="ar-SA"/>
              </w:rPr>
              <w:br/>
              <w:t xml:space="preserve">средств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феде</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рального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бюджета</w:t>
            </w:r>
          </w:p>
        </w:tc>
        <w:tc>
          <w:tcPr>
            <w:tcW w:w="1417"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за счёт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су</w:t>
            </w:r>
            <w:proofErr w:type="gramStart"/>
            <w:r w:rsidRPr="002A2276">
              <w:rPr>
                <w:rFonts w:ascii="Times New Roman" w:eastAsia="Times New Roman" w:hAnsi="Times New Roman" w:cs="Times New Roman"/>
                <w:bCs/>
                <w:sz w:val="26"/>
                <w:szCs w:val="26"/>
                <w:lang w:eastAsia="ar-SA"/>
              </w:rPr>
              <w:t>б</w:t>
            </w:r>
            <w:proofErr w:type="spellEnd"/>
            <w:r w:rsidRPr="002A2276">
              <w:rPr>
                <w:rFonts w:ascii="Times New Roman" w:eastAsia="Times New Roman" w:hAnsi="Times New Roman" w:cs="Times New Roman"/>
                <w:bCs/>
                <w:sz w:val="26"/>
                <w:szCs w:val="26"/>
                <w:lang w:eastAsia="ar-SA"/>
              </w:rPr>
              <w:t>-</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венций</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посту-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t xml:space="preserve">местный </w:t>
            </w:r>
            <w:r w:rsidRPr="002A2276">
              <w:rPr>
                <w:rFonts w:ascii="Times New Roman" w:eastAsia="Times New Roman" w:hAnsi="Times New Roman" w:cs="Times New Roman"/>
                <w:bCs/>
                <w:sz w:val="26"/>
                <w:szCs w:val="26"/>
                <w:lang w:eastAsia="ar-SA"/>
              </w:rPr>
              <w:br/>
              <w:t>бюджет из</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област</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бюджета, </w:t>
            </w:r>
            <w:r w:rsidRPr="002A2276">
              <w:rPr>
                <w:rFonts w:ascii="Times New Roman" w:eastAsia="Times New Roman" w:hAnsi="Times New Roman" w:cs="Times New Roman"/>
                <w:bCs/>
                <w:sz w:val="26"/>
                <w:szCs w:val="26"/>
                <w:lang w:eastAsia="ar-SA"/>
              </w:rPr>
              <w:br/>
              <w:t xml:space="preserve">за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исключе</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нием</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посту-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област</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ной   </w:t>
            </w:r>
            <w:r w:rsidRPr="002A2276">
              <w:rPr>
                <w:rFonts w:ascii="Times New Roman" w:eastAsia="Times New Roman" w:hAnsi="Times New Roman" w:cs="Times New Roman"/>
                <w:bCs/>
                <w:sz w:val="26"/>
                <w:szCs w:val="26"/>
                <w:lang w:eastAsia="ar-SA"/>
              </w:rPr>
              <w:br/>
              <w:t xml:space="preserve">бюджет  </w:t>
            </w:r>
            <w:r w:rsidRPr="002A2276">
              <w:rPr>
                <w:rFonts w:ascii="Times New Roman" w:eastAsia="Times New Roman" w:hAnsi="Times New Roman" w:cs="Times New Roman"/>
                <w:bCs/>
                <w:sz w:val="26"/>
                <w:szCs w:val="26"/>
                <w:lang w:eastAsia="ar-SA"/>
              </w:rPr>
              <w:br/>
              <w:t xml:space="preserve">средств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феде</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раль</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бюджета</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за счёт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су</w:t>
            </w:r>
            <w:proofErr w:type="gramStart"/>
            <w:r w:rsidRPr="002A2276">
              <w:rPr>
                <w:rFonts w:ascii="Times New Roman" w:eastAsia="Times New Roman" w:hAnsi="Times New Roman" w:cs="Times New Roman"/>
                <w:bCs/>
                <w:sz w:val="26"/>
                <w:szCs w:val="26"/>
                <w:lang w:eastAsia="ar-SA"/>
              </w:rPr>
              <w:t>б</w:t>
            </w:r>
            <w:proofErr w:type="spellEnd"/>
            <w:r w:rsidRPr="002A2276">
              <w:rPr>
                <w:rFonts w:ascii="Times New Roman" w:eastAsia="Times New Roman" w:hAnsi="Times New Roman" w:cs="Times New Roman"/>
                <w:bCs/>
                <w:sz w:val="26"/>
                <w:szCs w:val="26"/>
                <w:lang w:eastAsia="ar-SA"/>
              </w:rPr>
              <w:t>-</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венций</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посту-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t xml:space="preserve">местный </w:t>
            </w:r>
            <w:r w:rsidRPr="002A2276">
              <w:rPr>
                <w:rFonts w:ascii="Times New Roman" w:eastAsia="Times New Roman" w:hAnsi="Times New Roman" w:cs="Times New Roman"/>
                <w:bCs/>
                <w:sz w:val="26"/>
                <w:szCs w:val="26"/>
                <w:lang w:eastAsia="ar-SA"/>
              </w:rPr>
              <w:br/>
              <w:t>бюджет из</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област</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бюджета,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формиру-емых</w:t>
            </w:r>
            <w:proofErr w:type="spellEnd"/>
            <w:r w:rsidRPr="002A2276">
              <w:rPr>
                <w:rFonts w:ascii="Times New Roman" w:eastAsia="Times New Roman" w:hAnsi="Times New Roman" w:cs="Times New Roman"/>
                <w:bCs/>
                <w:sz w:val="26"/>
                <w:szCs w:val="26"/>
                <w:lang w:eastAsia="ar-SA"/>
              </w:rPr>
              <w:t xml:space="preserve"> за </w:t>
            </w:r>
            <w:r w:rsidRPr="002A2276">
              <w:rPr>
                <w:rFonts w:ascii="Times New Roman" w:eastAsia="Times New Roman" w:hAnsi="Times New Roman" w:cs="Times New Roman"/>
                <w:bCs/>
                <w:sz w:val="26"/>
                <w:szCs w:val="26"/>
                <w:lang w:eastAsia="ar-SA"/>
              </w:rPr>
              <w:br/>
              <w:t xml:space="preserve">счёт   </w:t>
            </w:r>
            <w:r w:rsidRPr="002A2276">
              <w:rPr>
                <w:rFonts w:ascii="Times New Roman" w:eastAsia="Times New Roman" w:hAnsi="Times New Roman" w:cs="Times New Roman"/>
                <w:bCs/>
                <w:sz w:val="26"/>
                <w:szCs w:val="26"/>
                <w:lang w:eastAsia="ar-SA"/>
              </w:rPr>
              <w:br/>
              <w:t xml:space="preserve">посту-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област</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 xml:space="preserve">ной   </w:t>
            </w:r>
            <w:r w:rsidRPr="002A2276">
              <w:rPr>
                <w:rFonts w:ascii="Times New Roman" w:eastAsia="Times New Roman" w:hAnsi="Times New Roman" w:cs="Times New Roman"/>
                <w:bCs/>
                <w:sz w:val="26"/>
                <w:szCs w:val="26"/>
                <w:lang w:eastAsia="ar-SA"/>
              </w:rPr>
              <w:br/>
              <w:t xml:space="preserve">бюджет  </w:t>
            </w:r>
            <w:r w:rsidRPr="002A2276">
              <w:rPr>
                <w:rFonts w:ascii="Times New Roman" w:eastAsia="Times New Roman" w:hAnsi="Times New Roman" w:cs="Times New Roman"/>
                <w:bCs/>
                <w:sz w:val="26"/>
                <w:szCs w:val="26"/>
                <w:lang w:eastAsia="ar-SA"/>
              </w:rPr>
              <w:br/>
              <w:t xml:space="preserve">средств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феде</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раль</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бюджета</w:t>
            </w:r>
          </w:p>
        </w:tc>
        <w:tc>
          <w:tcPr>
            <w:tcW w:w="1559"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 xml:space="preserve">за счёт  </w:t>
            </w:r>
            <w:r w:rsidRPr="002A2276">
              <w:rPr>
                <w:rFonts w:ascii="Times New Roman" w:eastAsia="Times New Roman" w:hAnsi="Times New Roman" w:cs="Times New Roman"/>
                <w:bCs/>
                <w:sz w:val="26"/>
                <w:szCs w:val="26"/>
                <w:lang w:eastAsia="ar-SA"/>
              </w:rPr>
              <w:br/>
              <w:t xml:space="preserve">субвенций,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поступа-ющих</w:t>
            </w:r>
            <w:proofErr w:type="spellEnd"/>
            <w:r w:rsidRPr="002A2276">
              <w:rPr>
                <w:rFonts w:ascii="Times New Roman" w:eastAsia="Times New Roman" w:hAnsi="Times New Roman" w:cs="Times New Roman"/>
                <w:bCs/>
                <w:sz w:val="26"/>
                <w:szCs w:val="26"/>
                <w:lang w:eastAsia="ar-SA"/>
              </w:rPr>
              <w:br/>
              <w:t xml:space="preserve">в местный </w:t>
            </w:r>
            <w:r w:rsidRPr="002A2276">
              <w:rPr>
                <w:rFonts w:ascii="Times New Roman" w:eastAsia="Times New Roman" w:hAnsi="Times New Roman" w:cs="Times New Roman"/>
                <w:bCs/>
                <w:sz w:val="26"/>
                <w:szCs w:val="26"/>
                <w:lang w:eastAsia="ar-SA"/>
              </w:rPr>
              <w:br/>
              <w:t xml:space="preserve">бюджет из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облас</w:t>
            </w:r>
            <w:proofErr w:type="gramStart"/>
            <w:r w:rsidRPr="002A2276">
              <w:rPr>
                <w:rFonts w:ascii="Times New Roman" w:eastAsia="Times New Roman" w:hAnsi="Times New Roman" w:cs="Times New Roman"/>
                <w:bCs/>
                <w:sz w:val="26"/>
                <w:szCs w:val="26"/>
                <w:lang w:eastAsia="ar-SA"/>
              </w:rPr>
              <w:t>т</w:t>
            </w:r>
            <w:proofErr w:type="spellEnd"/>
            <w:r w:rsidRPr="002A2276">
              <w:rPr>
                <w:rFonts w:ascii="Times New Roman" w:eastAsia="Times New Roman" w:hAnsi="Times New Roman" w:cs="Times New Roman"/>
                <w:bCs/>
                <w:sz w:val="26"/>
                <w:szCs w:val="26"/>
                <w:lang w:eastAsia="ar-SA"/>
              </w:rPr>
              <w:t>-</w:t>
            </w:r>
            <w:proofErr w:type="gram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бюджета, за</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исключе</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нием</w:t>
            </w:r>
            <w:proofErr w:type="spellEnd"/>
            <w:r w:rsidRPr="002A2276">
              <w:rPr>
                <w:rFonts w:ascii="Times New Roman" w:eastAsia="Times New Roman" w:hAnsi="Times New Roman" w:cs="Times New Roman"/>
                <w:bCs/>
                <w:sz w:val="26"/>
                <w:szCs w:val="26"/>
                <w:lang w:eastAsia="ar-SA"/>
              </w:rPr>
              <w:t xml:space="preserve"> посту-</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пающих</w:t>
            </w:r>
            <w:proofErr w:type="spellEnd"/>
            <w:r w:rsidRPr="002A2276">
              <w:rPr>
                <w:rFonts w:ascii="Times New Roman" w:eastAsia="Times New Roman" w:hAnsi="Times New Roman" w:cs="Times New Roman"/>
                <w:bCs/>
                <w:sz w:val="26"/>
                <w:szCs w:val="26"/>
                <w:lang w:eastAsia="ar-SA"/>
              </w:rPr>
              <w:t xml:space="preserve"> в  </w:t>
            </w:r>
            <w:r w:rsidRPr="002A2276">
              <w:rPr>
                <w:rFonts w:ascii="Times New Roman" w:eastAsia="Times New Roman" w:hAnsi="Times New Roman" w:cs="Times New Roman"/>
                <w:bCs/>
                <w:sz w:val="26"/>
                <w:szCs w:val="26"/>
                <w:lang w:eastAsia="ar-SA"/>
              </w:rPr>
              <w:br/>
              <w:t xml:space="preserve">областной </w:t>
            </w:r>
            <w:r w:rsidRPr="002A2276">
              <w:rPr>
                <w:rFonts w:ascii="Times New Roman" w:eastAsia="Times New Roman" w:hAnsi="Times New Roman" w:cs="Times New Roman"/>
                <w:bCs/>
                <w:sz w:val="26"/>
                <w:szCs w:val="26"/>
                <w:lang w:eastAsia="ar-SA"/>
              </w:rPr>
              <w:br/>
              <w:t xml:space="preserve">бюджет   </w:t>
            </w:r>
            <w:r w:rsidRPr="002A2276">
              <w:rPr>
                <w:rFonts w:ascii="Times New Roman" w:eastAsia="Times New Roman" w:hAnsi="Times New Roman" w:cs="Times New Roman"/>
                <w:bCs/>
                <w:sz w:val="26"/>
                <w:szCs w:val="26"/>
                <w:lang w:eastAsia="ar-SA"/>
              </w:rPr>
              <w:br/>
              <w:t xml:space="preserve">средств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феде</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r>
            <w:proofErr w:type="spellStart"/>
            <w:r w:rsidRPr="002A2276">
              <w:rPr>
                <w:rFonts w:ascii="Times New Roman" w:eastAsia="Times New Roman" w:hAnsi="Times New Roman" w:cs="Times New Roman"/>
                <w:bCs/>
                <w:sz w:val="26"/>
                <w:szCs w:val="26"/>
                <w:lang w:eastAsia="ar-SA"/>
              </w:rPr>
              <w:t>рального</w:t>
            </w:r>
            <w:proofErr w:type="spellEnd"/>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bCs/>
                <w:sz w:val="26"/>
                <w:szCs w:val="26"/>
                <w:lang w:eastAsia="ar-SA"/>
              </w:rPr>
              <w:br/>
              <w:t>бюджета</w:t>
            </w:r>
          </w:p>
        </w:tc>
      </w:tr>
      <w:tr w:rsidR="002A2276" w:rsidRPr="002A2276" w:rsidTr="007D1F64">
        <w:tblPrEx>
          <w:tblCellMar>
            <w:top w:w="0" w:type="dxa"/>
            <w:bottom w:w="0" w:type="dxa"/>
          </w:tblCellMar>
        </w:tblPrEx>
        <w:trPr>
          <w:cantSplit/>
          <w:trHeight w:val="240"/>
        </w:trPr>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1</w:t>
            </w:r>
          </w:p>
        </w:tc>
        <w:tc>
          <w:tcPr>
            <w:tcW w:w="1417"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2</w:t>
            </w:r>
          </w:p>
        </w:tc>
        <w:tc>
          <w:tcPr>
            <w:tcW w:w="1276"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3</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4</w:t>
            </w:r>
          </w:p>
        </w:tc>
        <w:tc>
          <w:tcPr>
            <w:tcW w:w="1417"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5</w:t>
            </w:r>
          </w:p>
        </w:tc>
        <w:tc>
          <w:tcPr>
            <w:tcW w:w="1418"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6</w:t>
            </w:r>
          </w:p>
        </w:tc>
        <w:tc>
          <w:tcPr>
            <w:tcW w:w="1559" w:type="dxa"/>
            <w:tcBorders>
              <w:top w:val="single" w:sz="6" w:space="0" w:color="auto"/>
              <w:left w:val="single" w:sz="6" w:space="0" w:color="auto"/>
              <w:bottom w:val="single" w:sz="6" w:space="0" w:color="auto"/>
              <w:right w:val="single" w:sz="6" w:space="0" w:color="auto"/>
            </w:tcBorders>
          </w:tcPr>
          <w:p w:rsidR="002A2276" w:rsidRPr="002A2276" w:rsidRDefault="002A2276" w:rsidP="002A2276">
            <w:pPr>
              <w:suppressAutoHyphens/>
              <w:autoSpaceDE w:val="0"/>
              <w:autoSpaceDN w:val="0"/>
              <w:adjustRightInd w:val="0"/>
              <w:spacing w:after="0" w:line="240" w:lineRule="auto"/>
              <w:jc w:val="center"/>
              <w:rPr>
                <w:rFonts w:ascii="Times New Roman" w:eastAsia="Times New Roman" w:hAnsi="Times New Roman" w:cs="Times New Roman"/>
                <w:bCs/>
                <w:sz w:val="26"/>
                <w:szCs w:val="26"/>
                <w:lang w:eastAsia="ar-SA"/>
              </w:rPr>
            </w:pPr>
            <w:r w:rsidRPr="002A2276">
              <w:rPr>
                <w:rFonts w:ascii="Times New Roman" w:eastAsia="Times New Roman" w:hAnsi="Times New Roman" w:cs="Times New Roman"/>
                <w:bCs/>
                <w:sz w:val="26"/>
                <w:szCs w:val="26"/>
                <w:lang w:eastAsia="ar-SA"/>
              </w:rPr>
              <w:t>7</w:t>
            </w:r>
          </w:p>
        </w:tc>
      </w:tr>
    </w:tbl>
    <w:p w:rsidR="002A2276" w:rsidRPr="002A2276" w:rsidRDefault="002A2276" w:rsidP="002A2276">
      <w:pPr>
        <w:suppressAutoHyphens/>
        <w:autoSpaceDE w:val="0"/>
        <w:autoSpaceDN w:val="0"/>
        <w:adjustRightInd w:val="0"/>
        <w:spacing w:after="0" w:line="240" w:lineRule="auto"/>
        <w:ind w:right="-471"/>
        <w:jc w:val="both"/>
        <w:rPr>
          <w:rFonts w:ascii="Times New Roman" w:eastAsia="Times New Roman" w:hAnsi="Times New Roman" w:cs="Times New Roman"/>
          <w:b/>
          <w:sz w:val="26"/>
          <w:szCs w:val="26"/>
          <w:lang w:eastAsia="ar-SA"/>
        </w:rPr>
      </w:pPr>
    </w:p>
    <w:p w:rsidR="002A2276" w:rsidRPr="002A2276" w:rsidRDefault="002A2276" w:rsidP="002A2276">
      <w:pPr>
        <w:suppressAutoHyphens/>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Проценты, начисленные в соответствии с заключенным кредитным договором (договором займа), оплачены в полном объёме.</w:t>
      </w: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Производитель**                    _______________       _____________________</w:t>
      </w: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                                                        (подпись)                       (</w:t>
      </w:r>
      <w:proofErr w:type="spellStart"/>
      <w:r w:rsidRPr="002A2276">
        <w:rPr>
          <w:rFonts w:ascii="Times New Roman" w:eastAsia="Times New Roman" w:hAnsi="Times New Roman" w:cs="Times New Roman"/>
          <w:sz w:val="26"/>
          <w:szCs w:val="26"/>
          <w:lang w:eastAsia="ru-RU"/>
        </w:rPr>
        <w:t>И.О.Фамилия</w:t>
      </w:r>
      <w:proofErr w:type="spellEnd"/>
      <w:r w:rsidRPr="002A2276">
        <w:rPr>
          <w:rFonts w:ascii="Times New Roman" w:eastAsia="Times New Roman" w:hAnsi="Times New Roman" w:cs="Times New Roman"/>
          <w:sz w:val="26"/>
          <w:szCs w:val="26"/>
          <w:lang w:eastAsia="ru-RU"/>
        </w:rPr>
        <w:t>)</w:t>
      </w: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«___»_____________20__ г.</w:t>
      </w: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4380"/>
        <w:gridCol w:w="1082"/>
        <w:gridCol w:w="4109"/>
      </w:tblGrid>
      <w:tr w:rsidR="002A2276" w:rsidRPr="002A2276" w:rsidTr="007D1F64">
        <w:trPr>
          <w:trHeight w:val="1293"/>
        </w:trPr>
        <w:tc>
          <w:tcPr>
            <w:tcW w:w="4503"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Расчёт,  уплату основного долга</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и целевое использование кредита (займа)  подтверждаю</w:t>
            </w:r>
          </w:p>
          <w:p w:rsidR="002A2276" w:rsidRPr="002A2276" w:rsidRDefault="002A2276" w:rsidP="002A2276">
            <w:pPr>
              <w:spacing w:after="0" w:line="240" w:lineRule="auto"/>
              <w:ind w:right="-82"/>
              <w:rPr>
                <w:rFonts w:ascii="Times New Roman" w:eastAsia="Times New Roman" w:hAnsi="Times New Roman" w:cs="Times New Roman"/>
                <w:sz w:val="26"/>
                <w:szCs w:val="26"/>
                <w:lang w:eastAsia="ru-RU"/>
              </w:rPr>
            </w:pPr>
          </w:p>
        </w:tc>
        <w:tc>
          <w:tcPr>
            <w:tcW w:w="1134"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p>
        </w:tc>
        <w:tc>
          <w:tcPr>
            <w:tcW w:w="4216"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Целевое предоставление</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субсидий подтверждаю</w:t>
            </w:r>
          </w:p>
        </w:tc>
      </w:tr>
      <w:tr w:rsidR="002A2276" w:rsidRPr="002A2276" w:rsidTr="007D1F64">
        <w:tc>
          <w:tcPr>
            <w:tcW w:w="4503"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Руководитель </w:t>
            </w:r>
            <w:proofErr w:type="gramStart"/>
            <w:r w:rsidRPr="002A2276">
              <w:rPr>
                <w:rFonts w:ascii="Times New Roman" w:eastAsia="Times New Roman" w:hAnsi="Times New Roman" w:cs="Times New Roman"/>
                <w:sz w:val="26"/>
                <w:szCs w:val="26"/>
                <w:lang w:eastAsia="ru-RU"/>
              </w:rPr>
              <w:t>кредитной</w:t>
            </w:r>
            <w:proofErr w:type="gramEnd"/>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организации (филиала)</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____________  _________________</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(подпись)          (</w:t>
            </w:r>
            <w:proofErr w:type="spellStart"/>
            <w:r w:rsidRPr="002A2276">
              <w:rPr>
                <w:rFonts w:ascii="Times New Roman" w:eastAsia="Times New Roman" w:hAnsi="Times New Roman" w:cs="Times New Roman"/>
                <w:sz w:val="26"/>
                <w:szCs w:val="26"/>
                <w:lang w:eastAsia="ru-RU"/>
              </w:rPr>
              <w:t>И.О.Фамилия</w:t>
            </w:r>
            <w:proofErr w:type="spellEnd"/>
            <w:r w:rsidRPr="002A2276">
              <w:rPr>
                <w:rFonts w:ascii="Times New Roman" w:eastAsia="Times New Roman" w:hAnsi="Times New Roman" w:cs="Times New Roman"/>
                <w:sz w:val="26"/>
                <w:szCs w:val="26"/>
                <w:lang w:eastAsia="ru-RU"/>
              </w:rPr>
              <w:t>)</w:t>
            </w:r>
          </w:p>
        </w:tc>
        <w:tc>
          <w:tcPr>
            <w:tcW w:w="1134"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p>
        </w:tc>
        <w:tc>
          <w:tcPr>
            <w:tcW w:w="4216" w:type="dxa"/>
            <w:shd w:val="clear" w:color="auto" w:fill="auto"/>
          </w:tcPr>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Глава муниципального района</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Пестравский Самарской области                                                                      </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___________  _________________</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(подпись)       (</w:t>
            </w:r>
            <w:proofErr w:type="spellStart"/>
            <w:r w:rsidRPr="002A2276">
              <w:rPr>
                <w:rFonts w:ascii="Times New Roman" w:eastAsia="Times New Roman" w:hAnsi="Times New Roman" w:cs="Times New Roman"/>
                <w:sz w:val="26"/>
                <w:szCs w:val="26"/>
                <w:lang w:eastAsia="ru-RU"/>
              </w:rPr>
              <w:t>И.О.Фамилия</w:t>
            </w:r>
            <w:proofErr w:type="spellEnd"/>
            <w:r w:rsidRPr="002A2276">
              <w:rPr>
                <w:rFonts w:ascii="Times New Roman" w:eastAsia="Times New Roman" w:hAnsi="Times New Roman" w:cs="Times New Roman"/>
                <w:sz w:val="26"/>
                <w:szCs w:val="26"/>
                <w:lang w:eastAsia="ru-RU"/>
              </w:rPr>
              <w:t>)</w:t>
            </w:r>
          </w:p>
        </w:tc>
      </w:tr>
    </w:tbl>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p>
    <w:p w:rsidR="002A2276" w:rsidRPr="002A2276" w:rsidRDefault="002A2276" w:rsidP="002A2276">
      <w:pPr>
        <w:spacing w:after="0" w:line="240" w:lineRule="auto"/>
        <w:ind w:right="-82"/>
        <w:jc w:val="both"/>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 xml:space="preserve"> </w:t>
      </w:r>
    </w:p>
    <w:tbl>
      <w:tblPr>
        <w:tblW w:w="9889" w:type="dxa"/>
        <w:tblLayout w:type="fixed"/>
        <w:tblLook w:val="04A0" w:firstRow="1" w:lastRow="0" w:firstColumn="1" w:lastColumn="0" w:noHBand="0" w:noVBand="1"/>
      </w:tblPr>
      <w:tblGrid>
        <w:gridCol w:w="4706"/>
        <w:gridCol w:w="931"/>
        <w:gridCol w:w="4252"/>
      </w:tblGrid>
      <w:tr w:rsidR="002A2276" w:rsidRPr="002A2276" w:rsidTr="007D1F64">
        <w:tc>
          <w:tcPr>
            <w:tcW w:w="4706" w:type="dxa"/>
            <w:shd w:val="clear" w:color="auto" w:fill="auto"/>
          </w:tcPr>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Должностное лицо кредитной  организации (филиала), ответственное за проверку расчёта, уплату основного долга и целевое использование кредита (займа)</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________________________________</w:t>
            </w: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(должность)</w:t>
            </w: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______________        _____________</w:t>
            </w: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   (подпись)                  (</w:t>
            </w:r>
            <w:proofErr w:type="spellStart"/>
            <w:r w:rsidRPr="002A2276">
              <w:rPr>
                <w:rFonts w:ascii="Times New Roman" w:eastAsia="Times New Roman" w:hAnsi="Times New Roman" w:cs="Times New Roman"/>
                <w:sz w:val="26"/>
                <w:szCs w:val="26"/>
                <w:lang w:eastAsia="ar-SA"/>
              </w:rPr>
              <w:t>И.О.Фамилия</w:t>
            </w:r>
            <w:proofErr w:type="spellEnd"/>
            <w:r w:rsidRPr="002A2276">
              <w:rPr>
                <w:rFonts w:ascii="Times New Roman" w:eastAsia="Times New Roman" w:hAnsi="Times New Roman" w:cs="Times New Roman"/>
                <w:sz w:val="26"/>
                <w:szCs w:val="26"/>
                <w:lang w:eastAsia="ar-SA"/>
              </w:rPr>
              <w:t>)</w:t>
            </w: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«____»________________20__г.</w:t>
            </w:r>
          </w:p>
          <w:p w:rsidR="002A2276" w:rsidRPr="002A2276" w:rsidRDefault="002A2276" w:rsidP="002A2276">
            <w:pPr>
              <w:suppressAutoHyphens/>
              <w:spacing w:after="0" w:line="216" w:lineRule="auto"/>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М.П.</w:t>
            </w:r>
          </w:p>
          <w:p w:rsidR="002A2276" w:rsidRPr="002A2276" w:rsidRDefault="002A2276" w:rsidP="002A2276">
            <w:pPr>
              <w:spacing w:after="0" w:line="240" w:lineRule="auto"/>
              <w:ind w:right="-82"/>
              <w:jc w:val="center"/>
              <w:rPr>
                <w:rFonts w:ascii="Times New Roman" w:eastAsia="Times New Roman" w:hAnsi="Times New Roman" w:cs="Times New Roman"/>
                <w:sz w:val="26"/>
                <w:szCs w:val="26"/>
                <w:lang w:eastAsia="ru-RU"/>
              </w:rPr>
            </w:pPr>
          </w:p>
        </w:tc>
        <w:tc>
          <w:tcPr>
            <w:tcW w:w="931" w:type="dxa"/>
            <w:shd w:val="clear" w:color="auto" w:fill="auto"/>
          </w:tcPr>
          <w:p w:rsidR="002A2276" w:rsidRPr="002A2276" w:rsidRDefault="002A2276" w:rsidP="002A2276">
            <w:pPr>
              <w:suppressAutoHyphens/>
              <w:spacing w:after="0" w:line="240" w:lineRule="auto"/>
              <w:jc w:val="center"/>
              <w:rPr>
                <w:rFonts w:ascii="Times New Roman" w:eastAsia="Times New Roman" w:hAnsi="Times New Roman" w:cs="Times New Roman"/>
                <w:sz w:val="26"/>
                <w:szCs w:val="26"/>
                <w:lang w:eastAsia="ar-SA"/>
              </w:rPr>
            </w:pPr>
          </w:p>
        </w:tc>
        <w:tc>
          <w:tcPr>
            <w:tcW w:w="4252" w:type="dxa"/>
            <w:shd w:val="clear" w:color="auto" w:fill="auto"/>
          </w:tcPr>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Должностное лицо, ответственное за проверку расчёта</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__________________________</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(должность)</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        _____________</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 (подпись)           (</w:t>
            </w:r>
            <w:proofErr w:type="spellStart"/>
            <w:r w:rsidRPr="002A2276">
              <w:rPr>
                <w:rFonts w:ascii="Times New Roman" w:eastAsia="Times New Roman" w:hAnsi="Times New Roman" w:cs="Times New Roman"/>
                <w:sz w:val="26"/>
                <w:szCs w:val="26"/>
                <w:lang w:eastAsia="ar-SA"/>
              </w:rPr>
              <w:t>И.О.Фамилия</w:t>
            </w:r>
            <w:proofErr w:type="spellEnd"/>
            <w:r w:rsidRPr="002A2276">
              <w:rPr>
                <w:rFonts w:ascii="Times New Roman" w:eastAsia="Times New Roman" w:hAnsi="Times New Roman" w:cs="Times New Roman"/>
                <w:sz w:val="26"/>
                <w:szCs w:val="26"/>
                <w:lang w:eastAsia="ar-SA"/>
              </w:rPr>
              <w:t>)</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«____»______________20__г.</w:t>
            </w:r>
          </w:p>
          <w:p w:rsidR="002A2276" w:rsidRPr="002A2276" w:rsidRDefault="002A2276" w:rsidP="002A2276">
            <w:pPr>
              <w:suppressAutoHyphens/>
              <w:spacing w:after="0" w:line="216" w:lineRule="auto"/>
              <w:rPr>
                <w:rFonts w:ascii="Times New Roman" w:eastAsia="Times New Roman" w:hAnsi="Times New Roman" w:cs="Times New Roman"/>
                <w:sz w:val="26"/>
                <w:szCs w:val="26"/>
                <w:lang w:eastAsia="ar-SA"/>
              </w:rPr>
            </w:pPr>
            <w:r w:rsidRPr="002A2276">
              <w:rPr>
                <w:rFonts w:ascii="Times New Roman" w:eastAsia="Times New Roman" w:hAnsi="Times New Roman" w:cs="Times New Roman"/>
                <w:sz w:val="26"/>
                <w:szCs w:val="26"/>
                <w:lang w:eastAsia="ar-SA"/>
              </w:rPr>
              <w:t xml:space="preserve">  М.П.</w:t>
            </w:r>
          </w:p>
          <w:p w:rsidR="002A2276" w:rsidRPr="002A2276" w:rsidRDefault="002A2276" w:rsidP="002A2276">
            <w:pPr>
              <w:suppressAutoHyphens/>
              <w:spacing w:after="0" w:line="216" w:lineRule="auto"/>
              <w:jc w:val="center"/>
              <w:rPr>
                <w:rFonts w:ascii="Times New Roman" w:eastAsia="Times New Roman" w:hAnsi="Times New Roman" w:cs="Times New Roman"/>
                <w:sz w:val="26"/>
                <w:szCs w:val="26"/>
                <w:lang w:eastAsia="ar-SA"/>
              </w:rPr>
            </w:pPr>
          </w:p>
        </w:tc>
      </w:tr>
    </w:tbl>
    <w:p w:rsidR="002A2276" w:rsidRPr="002A2276" w:rsidRDefault="002A2276" w:rsidP="002A2276">
      <w:pPr>
        <w:spacing w:after="0" w:line="240" w:lineRule="auto"/>
        <w:ind w:right="-82"/>
        <w:rPr>
          <w:rFonts w:ascii="Times New Roman" w:eastAsia="Times New Roman" w:hAnsi="Times New Roman" w:cs="Times New Roman"/>
          <w:sz w:val="26"/>
          <w:szCs w:val="26"/>
          <w:lang w:eastAsia="ru-RU"/>
        </w:rPr>
      </w:pPr>
      <w:r w:rsidRPr="002A2276">
        <w:rPr>
          <w:rFonts w:ascii="Times New Roman" w:eastAsia="Times New Roman" w:hAnsi="Times New Roman" w:cs="Times New Roman"/>
          <w:sz w:val="26"/>
          <w:szCs w:val="26"/>
          <w:lang w:eastAsia="ru-RU"/>
        </w:rPr>
        <w:t>_____________________________________</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sz w:val="26"/>
          <w:szCs w:val="26"/>
          <w:lang w:eastAsia="ar-SA"/>
        </w:rPr>
        <w:t xml:space="preserve">Размер субсидий, предоставляемых производителю, не может превышать объёма фактических затрат производителя на уплату процентов по кредиту (займу). </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2A2276">
        <w:rPr>
          <w:rFonts w:ascii="Times New Roman" w:eastAsia="Times New Roman" w:hAnsi="Times New Roman" w:cs="Times New Roman"/>
          <w:bCs/>
          <w:sz w:val="26"/>
          <w:szCs w:val="26"/>
          <w:lang w:eastAsia="ar-SA"/>
        </w:rPr>
        <w:t xml:space="preserve">** </w:t>
      </w:r>
      <w:r w:rsidRPr="002A2276">
        <w:rPr>
          <w:rFonts w:ascii="Times New Roman" w:eastAsia="Times New Roman" w:hAnsi="Times New Roman" w:cs="Times New Roman"/>
          <w:sz w:val="26"/>
          <w:szCs w:val="26"/>
          <w:lang w:eastAsia="ar-SA"/>
        </w:rPr>
        <w:t xml:space="preserve">Для крестьянского (фермерского) хозяйства ‒ подпись главы крестьянского (фермерского) хозяйства; для личного подсобного хозяйства ‒ подпись получателя; для сельскохозяйственного потребительского </w:t>
      </w:r>
      <w:proofErr w:type="spellStart"/>
      <w:proofErr w:type="gramStart"/>
      <w:r w:rsidRPr="002A2276">
        <w:rPr>
          <w:rFonts w:ascii="Times New Roman" w:eastAsia="Times New Roman" w:hAnsi="Times New Roman" w:cs="Times New Roman"/>
          <w:sz w:val="26"/>
          <w:szCs w:val="26"/>
          <w:lang w:eastAsia="ar-SA"/>
        </w:rPr>
        <w:t>коопера-тива</w:t>
      </w:r>
      <w:proofErr w:type="spellEnd"/>
      <w:proofErr w:type="gramEnd"/>
      <w:r w:rsidRPr="002A2276">
        <w:rPr>
          <w:rFonts w:ascii="Times New Roman" w:eastAsia="Times New Roman" w:hAnsi="Times New Roman" w:cs="Times New Roman"/>
          <w:sz w:val="26"/>
          <w:szCs w:val="26"/>
          <w:lang w:eastAsia="ar-SA"/>
        </w:rPr>
        <w:t xml:space="preserve"> ‒ подпись руководителя, главного бухгалтера.</w:t>
      </w:r>
    </w:p>
    <w:p w:rsidR="002A2276" w:rsidRPr="002A2276" w:rsidRDefault="002A2276" w:rsidP="002A2276">
      <w:pPr>
        <w:suppressAutoHyphens/>
        <w:autoSpaceDE w:val="0"/>
        <w:autoSpaceDN w:val="0"/>
        <w:adjustRightInd w:val="0"/>
        <w:spacing w:after="0" w:line="240" w:lineRule="auto"/>
        <w:jc w:val="both"/>
        <w:rPr>
          <w:rFonts w:ascii="Times New Roman" w:eastAsia="Times New Roman" w:hAnsi="Times New Roman" w:cs="Times New Roman"/>
          <w:sz w:val="26"/>
          <w:szCs w:val="26"/>
          <w:lang w:eastAsia="ar-SA"/>
        </w:rPr>
      </w:pPr>
    </w:p>
    <w:p w:rsidR="002A2276" w:rsidRPr="002A2276" w:rsidRDefault="002A2276" w:rsidP="002A2276">
      <w:pPr>
        <w:suppressAutoHyphens/>
        <w:spacing w:after="0" w:line="240" w:lineRule="auto"/>
        <w:rPr>
          <w:rFonts w:ascii="Times New Roman" w:eastAsia="Times New Roman" w:hAnsi="Times New Roman" w:cs="Times New Roman"/>
          <w:sz w:val="26"/>
          <w:szCs w:val="26"/>
          <w:lang w:eastAsia="ar-SA"/>
        </w:rPr>
      </w:pPr>
    </w:p>
    <w:p w:rsidR="002A2276" w:rsidRPr="002A2276" w:rsidRDefault="002A2276" w:rsidP="002A2276">
      <w:pPr>
        <w:tabs>
          <w:tab w:val="left" w:pos="6663"/>
        </w:tabs>
        <w:suppressAutoHyphens/>
        <w:spacing w:after="0" w:line="348" w:lineRule="auto"/>
        <w:jc w:val="both"/>
        <w:rPr>
          <w:rFonts w:ascii="Times New Roman" w:eastAsia="Times New Roman" w:hAnsi="Times New Roman" w:cs="Times New Roman"/>
          <w:sz w:val="28"/>
          <w:szCs w:val="28"/>
          <w:lang w:eastAsia="ru-RU"/>
        </w:rPr>
      </w:pPr>
    </w:p>
    <w:p w:rsidR="00C64758" w:rsidRDefault="00C64758"/>
    <w:sectPr w:rsidR="00C64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7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E0" w:rsidRDefault="002A2276" w:rsidP="002F12E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F12E0" w:rsidRDefault="002A227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E0" w:rsidRDefault="002A2276" w:rsidP="002F12E0">
    <w:pPr>
      <w:pStyle w:val="a4"/>
      <w:framePr w:wrap="around" w:vAnchor="text" w:hAnchor="margin" w:xAlign="center" w:y="1"/>
      <w:rPr>
        <w:rStyle w:val="a6"/>
      </w:rPr>
    </w:pPr>
  </w:p>
  <w:p w:rsidR="002F12E0" w:rsidRDefault="002A227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2E0" w:rsidRDefault="002A2276">
    <w:pPr>
      <w:pStyle w:val="a4"/>
      <w:jc w:val="center"/>
    </w:pPr>
    <w:r>
      <w:fldChar w:fldCharType="begin"/>
    </w:r>
    <w:r>
      <w:instrText>PAGE   \* MERGEFORMAT</w:instrText>
    </w:r>
    <w:r>
      <w:fldChar w:fldCharType="separate"/>
    </w:r>
    <w:r>
      <w:rPr>
        <w:noProof/>
      </w:rPr>
      <w:t>20</w:t>
    </w:r>
    <w:r>
      <w:fldChar w:fldCharType="end"/>
    </w:r>
  </w:p>
  <w:p w:rsidR="002F12E0" w:rsidRDefault="002A227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1EEB"/>
    <w:multiLevelType w:val="hybridMultilevel"/>
    <w:tmpl w:val="0D62B250"/>
    <w:lvl w:ilvl="0" w:tplc="520ACAD6">
      <w:start w:val="1"/>
      <w:numFmt w:val="decimal"/>
      <w:lvlText w:val="%1."/>
      <w:lvlJc w:val="left"/>
      <w:pPr>
        <w:ind w:left="2279" w:hanging="360"/>
      </w:pPr>
      <w:rPr>
        <w:rFonts w:hint="default"/>
      </w:r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4C5"/>
    <w:rsid w:val="002A2276"/>
    <w:rsid w:val="00C64758"/>
    <w:rsid w:val="00F2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227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276"/>
    <w:rPr>
      <w:rFonts w:ascii="Times New Roman" w:eastAsia="Times New Roman" w:hAnsi="Times New Roman" w:cs="Times New Roman"/>
      <w:b/>
      <w:sz w:val="28"/>
      <w:szCs w:val="20"/>
      <w:lang w:eastAsia="ru-RU"/>
    </w:rPr>
  </w:style>
  <w:style w:type="numbering" w:customStyle="1" w:styleId="11">
    <w:name w:val="Нет списка1"/>
    <w:next w:val="a2"/>
    <w:semiHidden/>
    <w:rsid w:val="002A2276"/>
  </w:style>
  <w:style w:type="paragraph" w:customStyle="1" w:styleId="ConsPlusNormal">
    <w:name w:val="ConsPlusNormal"/>
    <w:rsid w:val="002A2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2A2276"/>
    <w:pPr>
      <w:ind w:left="720"/>
      <w:contextualSpacing/>
    </w:pPr>
    <w:rPr>
      <w:rFonts w:ascii="Calibri" w:eastAsia="Calibri" w:hAnsi="Calibri" w:cs="Times New Roman"/>
    </w:rPr>
  </w:style>
  <w:style w:type="paragraph" w:customStyle="1" w:styleId="2">
    <w:name w:val="Обычный2"/>
    <w:rsid w:val="002A2276"/>
    <w:pPr>
      <w:spacing w:after="0" w:line="240" w:lineRule="auto"/>
    </w:pPr>
    <w:rPr>
      <w:rFonts w:ascii="Times New Roman" w:eastAsia="Times New Roman" w:hAnsi="Times New Roman" w:cs="Times New Roman"/>
      <w:sz w:val="24"/>
      <w:szCs w:val="20"/>
      <w:lang w:eastAsia="ru-RU"/>
    </w:rPr>
  </w:style>
  <w:style w:type="paragraph" w:styleId="a4">
    <w:name w:val="header"/>
    <w:basedOn w:val="a"/>
    <w:link w:val="a5"/>
    <w:rsid w:val="002A227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2A2276"/>
    <w:rPr>
      <w:rFonts w:ascii="Times New Roman" w:eastAsia="Times New Roman" w:hAnsi="Times New Roman" w:cs="Times New Roman"/>
      <w:sz w:val="24"/>
      <w:szCs w:val="24"/>
      <w:lang w:val="x-none" w:eastAsia="x-none"/>
    </w:rPr>
  </w:style>
  <w:style w:type="character" w:styleId="a6">
    <w:name w:val="page number"/>
    <w:basedOn w:val="a0"/>
    <w:rsid w:val="002A2276"/>
  </w:style>
  <w:style w:type="paragraph" w:customStyle="1" w:styleId="Normal">
    <w:name w:val="Normal"/>
    <w:rsid w:val="002A2276"/>
    <w:pPr>
      <w:spacing w:after="0" w:line="240" w:lineRule="auto"/>
    </w:pPr>
    <w:rPr>
      <w:rFonts w:ascii="Times New Roman" w:eastAsia="Times New Roman" w:hAnsi="Times New Roman" w:cs="Times New Roman"/>
      <w:sz w:val="24"/>
      <w:szCs w:val="20"/>
      <w:lang w:eastAsia="ru-RU"/>
    </w:rPr>
  </w:style>
  <w:style w:type="character" w:styleId="a7">
    <w:name w:val="footnote reference"/>
    <w:rsid w:val="002A22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A2276"/>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276"/>
    <w:rPr>
      <w:rFonts w:ascii="Times New Roman" w:eastAsia="Times New Roman" w:hAnsi="Times New Roman" w:cs="Times New Roman"/>
      <w:b/>
      <w:sz w:val="28"/>
      <w:szCs w:val="20"/>
      <w:lang w:eastAsia="ru-RU"/>
    </w:rPr>
  </w:style>
  <w:style w:type="numbering" w:customStyle="1" w:styleId="11">
    <w:name w:val="Нет списка1"/>
    <w:next w:val="a2"/>
    <w:semiHidden/>
    <w:rsid w:val="002A2276"/>
  </w:style>
  <w:style w:type="paragraph" w:customStyle="1" w:styleId="ConsPlusNormal">
    <w:name w:val="ConsPlusNormal"/>
    <w:rsid w:val="002A22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2A2276"/>
    <w:pPr>
      <w:ind w:left="720"/>
      <w:contextualSpacing/>
    </w:pPr>
    <w:rPr>
      <w:rFonts w:ascii="Calibri" w:eastAsia="Calibri" w:hAnsi="Calibri" w:cs="Times New Roman"/>
    </w:rPr>
  </w:style>
  <w:style w:type="paragraph" w:customStyle="1" w:styleId="2">
    <w:name w:val="Обычный2"/>
    <w:rsid w:val="002A2276"/>
    <w:pPr>
      <w:spacing w:after="0" w:line="240" w:lineRule="auto"/>
    </w:pPr>
    <w:rPr>
      <w:rFonts w:ascii="Times New Roman" w:eastAsia="Times New Roman" w:hAnsi="Times New Roman" w:cs="Times New Roman"/>
      <w:sz w:val="24"/>
      <w:szCs w:val="20"/>
      <w:lang w:eastAsia="ru-RU"/>
    </w:rPr>
  </w:style>
  <w:style w:type="paragraph" w:styleId="a4">
    <w:name w:val="header"/>
    <w:basedOn w:val="a"/>
    <w:link w:val="a5"/>
    <w:rsid w:val="002A227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Верхний колонтитул Знак"/>
    <w:basedOn w:val="a0"/>
    <w:link w:val="a4"/>
    <w:rsid w:val="002A2276"/>
    <w:rPr>
      <w:rFonts w:ascii="Times New Roman" w:eastAsia="Times New Roman" w:hAnsi="Times New Roman" w:cs="Times New Roman"/>
      <w:sz w:val="24"/>
      <w:szCs w:val="24"/>
      <w:lang w:val="x-none" w:eastAsia="x-none"/>
    </w:rPr>
  </w:style>
  <w:style w:type="character" w:styleId="a6">
    <w:name w:val="page number"/>
    <w:basedOn w:val="a0"/>
    <w:rsid w:val="002A2276"/>
  </w:style>
  <w:style w:type="paragraph" w:customStyle="1" w:styleId="Normal">
    <w:name w:val="Normal"/>
    <w:rsid w:val="002A2276"/>
    <w:pPr>
      <w:spacing w:after="0" w:line="240" w:lineRule="auto"/>
    </w:pPr>
    <w:rPr>
      <w:rFonts w:ascii="Times New Roman" w:eastAsia="Times New Roman" w:hAnsi="Times New Roman" w:cs="Times New Roman"/>
      <w:sz w:val="24"/>
      <w:szCs w:val="20"/>
      <w:lang w:eastAsia="ru-RU"/>
    </w:rPr>
  </w:style>
  <w:style w:type="character" w:styleId="a7">
    <w:name w:val="footnote reference"/>
    <w:rsid w:val="002A22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5EE951137EEC96557C5F374ADAF5957E79552E3BB6923C819983FBE2P5oAQ" TargetMode="External"/><Relationship Id="rId13" Type="http://schemas.openxmlformats.org/officeDocument/2006/relationships/hyperlink" Target="consultantplus://offline/ref=FE54B691281480A233CD02830C0FB950E0133DDEB51003EE86BAFA05451FAD8B6AAF52235433E2B00B2D16v1GCM" TargetMode="External"/><Relationship Id="rId18" Type="http://schemas.openxmlformats.org/officeDocument/2006/relationships/hyperlink" Target="consultantplus://offline/ref=56BF2E88B12C5B2DEC151BAA069EB6E8062CA7E2AAD70F67BB575C873114E10142312B60B6ED7D1A785937bEO0S" TargetMode="External"/><Relationship Id="rId26" Type="http://schemas.openxmlformats.org/officeDocument/2006/relationships/hyperlink" Target="consultantplus://offline/ref=56BF2E88B12C5B2DEC151BAA069EB6E8062CA7E2AAD70F67BB575C873114E10142312B60B6ED7D1A785937bEO0S" TargetMode="External"/><Relationship Id="rId39" Type="http://schemas.openxmlformats.org/officeDocument/2006/relationships/hyperlink" Target="consultantplus://offline/ref=9B1D07D8DAD347DD5D35EBBC0249323860E637676CE9435B92224CAEB9EE60DA2213BBDA2ACFE12A34C14Ax4z3L" TargetMode="External"/><Relationship Id="rId3" Type="http://schemas.microsoft.com/office/2007/relationships/stylesWithEffects" Target="stylesWithEffects.xml"/><Relationship Id="rId21" Type="http://schemas.openxmlformats.org/officeDocument/2006/relationships/hyperlink" Target="consultantplus://offline/ref=56BF2E88B12C5B2DEC151BAA069EB6E8062CA7E2AAD70F67BB575C873114E10142312B60B6ED7D1A785930bEO6S" TargetMode="External"/><Relationship Id="rId34" Type="http://schemas.openxmlformats.org/officeDocument/2006/relationships/hyperlink" Target="consultantplus://offline/ref=9B1D07D8DAD347DD5D35F5B114256E3064EB6A6A6BE71104C2241BF1E9E8359A6215EE996EC3E6x2z2L" TargetMode="External"/><Relationship Id="rId42" Type="http://schemas.openxmlformats.org/officeDocument/2006/relationships/hyperlink" Target="consultantplus://offline/ref=9B1D07D8DAD347DD5D35F5B114256E3064EB6A6A6BE71104C2241BF1E9E8359A6215EE996EC0E5x2zEL" TargetMode="External"/><Relationship Id="rId47" Type="http://schemas.openxmlformats.org/officeDocument/2006/relationships/theme" Target="theme/theme1.xml"/><Relationship Id="rId7" Type="http://schemas.openxmlformats.org/officeDocument/2006/relationships/hyperlink" Target="consultantplus://offline/ref=9E5EE951137EEC96557C5F374ADAF5957E79552E3BB6923C819983FBE2P5oAQ" TargetMode="External"/><Relationship Id="rId12" Type="http://schemas.openxmlformats.org/officeDocument/2006/relationships/hyperlink" Target="http://www.nalog.ru" TargetMode="External"/><Relationship Id="rId17" Type="http://schemas.openxmlformats.org/officeDocument/2006/relationships/hyperlink" Target="consultantplus://offline/ref=56BF2E88B12C5B2DEC151BAA069EB6E8062CA7E2AAD70F67BB575C873114E10142312B60B6ED7D1A785934bEO5S" TargetMode="External"/><Relationship Id="rId25" Type="http://schemas.openxmlformats.org/officeDocument/2006/relationships/hyperlink" Target="consultantplus://offline/ref=56BF2E88B12C5B2DEC151BAA069EB6E8062CA7E2AAD70F67BB575C873114E10142312B60B6ED7D1A785934bEO5S" TargetMode="External"/><Relationship Id="rId33" Type="http://schemas.openxmlformats.org/officeDocument/2006/relationships/hyperlink" Target="consultantplus://offline/ref=9B1D07D8DAD347DD5D35F5B114256E3067EF696F61E94C0ECA7D17F3EEE76A8D655CE2986EC0E923x3z4L" TargetMode="External"/><Relationship Id="rId38" Type="http://schemas.openxmlformats.org/officeDocument/2006/relationships/hyperlink" Target="consultantplus://offline/ref=9B1D07D8DAD347DD5D35EBBC0249323860E637676CE9435B92224CAEB9EE60DA2213BBDA2ACFE12A34C14Ax4z3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6BF2E88B12C5B2DEC151BAA069EB6E8062CA7E2AAD70F67BB575C873114E10142312B60B6ED7D1A795836bEO1S" TargetMode="External"/><Relationship Id="rId20" Type="http://schemas.openxmlformats.org/officeDocument/2006/relationships/hyperlink" Target="consultantplus://offline/ref=56BF2E88B12C5B2DEC151BAA069EB6E8062CA7E2AAD70F67BB575C873114E10142312B60B6ED7D1A785831bEOFS" TargetMode="External"/><Relationship Id="rId29" Type="http://schemas.openxmlformats.org/officeDocument/2006/relationships/header" Target="header3.xml"/><Relationship Id="rId41" Type="http://schemas.openxmlformats.org/officeDocument/2006/relationships/hyperlink" Target="consultantplus://offline/ref=9B1D07D8DAD347DD5D35F5B114256E3064EB6A6A6BE71104C2241BF1E9E8359A6215EE996EC3E6x2z2L" TargetMode="External"/><Relationship Id="rId1" Type="http://schemas.openxmlformats.org/officeDocument/2006/relationships/numbering" Target="numbering.xml"/><Relationship Id="rId6" Type="http://schemas.openxmlformats.org/officeDocument/2006/relationships/hyperlink" Target="consultantplus://offline/ref=9E5EE951137EEC96557C5F374ADAF5957E79552E3BB6923C819983FBE2P5oAQ" TargetMode="External"/><Relationship Id="rId11" Type="http://schemas.openxmlformats.org/officeDocument/2006/relationships/hyperlink" Target="consultantplus://offline/ref=4B713D38D7A510C6FE3307311D5C064E5EBFBEE957C3D1691B6CC950C1ED2A02C69BCE3CC9AB8556DCBBD3b8N5S" TargetMode="External"/><Relationship Id="rId24" Type="http://schemas.openxmlformats.org/officeDocument/2006/relationships/hyperlink" Target="consultantplus://offline/ref=56BF2E88B12C5B2DEC151BAA069EB6E8062CA7E2AAD70F67BB575C873114E10142312B60B6ED7D1A785937bEO0S" TargetMode="External"/><Relationship Id="rId32" Type="http://schemas.openxmlformats.org/officeDocument/2006/relationships/hyperlink" Target="consultantplus://offline/ref=9B1D07D8DAD347DD5D35F5B114256E3067EF696F61E94C0ECA7D17F3EEE76A8D655CE2986EC0E82Ax3z7L" TargetMode="External"/><Relationship Id="rId37" Type="http://schemas.openxmlformats.org/officeDocument/2006/relationships/hyperlink" Target="consultantplus://offline/ref=9B1D07D8DAD347DD5D35F5B114256E3067EF696F61E94C0ECA7D17F3EEE76A8D655CE2986EC0E822x3z0L" TargetMode="External"/><Relationship Id="rId40" Type="http://schemas.openxmlformats.org/officeDocument/2006/relationships/hyperlink" Target="consultantplus://offline/ref=9B1D07D8DAD347DD5D35EBBC0249323860E637676CE9435B92224CAEB9EE60DA2213BBDA2ACFE12A34C14Ax4z2L" TargetMode="External"/><Relationship Id="rId45" Type="http://schemas.openxmlformats.org/officeDocument/2006/relationships/hyperlink" Target="consultantplus://offline/ref=9B1D07D8DAD347DD5D35EBBC0249323860E637676CE9435B92224CAEB9EE60DA2213BBDA2ACFE12A34C14Ax4z2L" TargetMode="External"/><Relationship Id="rId5" Type="http://schemas.openxmlformats.org/officeDocument/2006/relationships/webSettings" Target="webSettings.xml"/><Relationship Id="rId15" Type="http://schemas.openxmlformats.org/officeDocument/2006/relationships/hyperlink" Target="consultantplus://offline/ref=FE54B691281480A233CD02830C0FB950E0133DDEB51003EE86BAFA05451FAD8B6AAF52235433E2B00B2D12v1GBM" TargetMode="External"/><Relationship Id="rId23" Type="http://schemas.openxmlformats.org/officeDocument/2006/relationships/hyperlink" Target="consultantplus://offline/ref=56BF2E88B12C5B2DEC151BAA069EB6E8062CA7E2AAD70F67BB575C873114E10142312B60B6ED7D1A785934bEO5S" TargetMode="External"/><Relationship Id="rId28" Type="http://schemas.openxmlformats.org/officeDocument/2006/relationships/header" Target="header2.xml"/><Relationship Id="rId36" Type="http://schemas.openxmlformats.org/officeDocument/2006/relationships/hyperlink" Target="consultantplus://offline/ref=9B1D07D8DAD347DD5D35F5B114256E3067EF696F61E94C0ECA7D17F3EEE76A8D655CE2986EC1E029x3z4L" TargetMode="External"/><Relationship Id="rId10" Type="http://schemas.openxmlformats.org/officeDocument/2006/relationships/hyperlink" Target="consultantplus://offline/ref=4B713D38D7A510C6FE3307311D5C064E5EBFBEE957C3D1691B6CC950C1ED2A02C69BCE3CC9AB8556DCBBD3b8N3S" TargetMode="External"/><Relationship Id="rId19" Type="http://schemas.openxmlformats.org/officeDocument/2006/relationships/hyperlink" Target="consultantplus://offline/ref=56BF2E88B12C5B2DEC151BAA069EB6E8062CA7E2AAD70F67BB575C873114E10142312B60B6ED7D1A785831bEOFS" TargetMode="External"/><Relationship Id="rId31" Type="http://schemas.openxmlformats.org/officeDocument/2006/relationships/hyperlink" Target="consultantplus://offline/ref=9B1D07D8DAD347DD5D35EBBC0249323860E637676CE9435B92224CAEB9EE60DA2213BBDA2ACFE12A34C14Ex4zBL" TargetMode="External"/><Relationship Id="rId44" Type="http://schemas.openxmlformats.org/officeDocument/2006/relationships/hyperlink" Target="consultantplus://offline/ref=9B1D07D8DAD347DD5D35F5B114256E3067EF696F61E94C0ECA7D17F3EEE76A8D655CE2986EC0E82Dx3z2L"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FE54B691281480A233CD02830C0FB950E0133DDEB51003EE86BAFA05451FAD8B6AAF52235433E2B00B2D13v1GEM" TargetMode="External"/><Relationship Id="rId22" Type="http://schemas.openxmlformats.org/officeDocument/2006/relationships/hyperlink" Target="consultantplus://offline/ref=56BF2E88B12C5B2DEC151BAA069EB6E8062CA7E2AAD70F67BB575C873114E10142312B60B6ED7D1A785935bEOFS" TargetMode="External"/><Relationship Id="rId27" Type="http://schemas.openxmlformats.org/officeDocument/2006/relationships/header" Target="header1.xml"/><Relationship Id="rId30" Type="http://schemas.openxmlformats.org/officeDocument/2006/relationships/hyperlink" Target="consultantplus://offline/ref=035DBE8FDE0404DD224962AC67E84262D0DCD443A9DE4AD2FFBAC4F539q5zBL" TargetMode="External"/><Relationship Id="rId35" Type="http://schemas.openxmlformats.org/officeDocument/2006/relationships/hyperlink" Target="consultantplus://offline/ref=9B1D07D8DAD347DD5D35F5B114256E3064EB6A6A6BE71104C2241BF1E9E8359A6215EE996EC0E5x2zEL" TargetMode="External"/><Relationship Id="rId43" Type="http://schemas.openxmlformats.org/officeDocument/2006/relationships/hyperlink" Target="consultantplus://offline/ref=9B1D07D8DAD347DD5D35F5B114256E3067EF696F61E94C0ECA7D17F3EEE76A8D655CE2986EC1E029x3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11551</Words>
  <Characters>65842</Characters>
  <Application>Microsoft Office Word</Application>
  <DocSecurity>0</DocSecurity>
  <Lines>548</Lines>
  <Paragraphs>154</Paragraphs>
  <ScaleCrop>false</ScaleCrop>
  <Company/>
  <LinksUpToDate>false</LinksUpToDate>
  <CharactersWithSpaces>77239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Пугачева </dc:creator>
  <cp:keywords/>
  <dc:description/>
  <cp:lastModifiedBy>Пугачева </cp:lastModifiedBy>
  <cp:revision>2</cp:revision>
  <dcterms:created xsi:type="dcterms:W3CDTF">2017-12-06T07:25:00Z</dcterms:created>
  <dcterms:modified xsi:type="dcterms:W3CDTF">2017-12-06T07:26:00Z</dcterms:modified>
</cp:coreProperties>
</file>